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7"/>
        <w:ind w:left="691" w:right="694"/>
        <w:jc w:val="center"/>
      </w:pPr>
      <w:r>
        <w:rPr>
          <w:spacing w:val="-2"/>
        </w:rPr>
        <w:t>Протокол</w:t>
      </w:r>
    </w:p>
    <w:p>
      <w:pPr>
        <w:spacing w:line="276" w:lineRule="auto" w:before="34"/>
        <w:ind w:left="140" w:right="134" w:firstLine="0"/>
        <w:jc w:val="both"/>
        <w:rPr>
          <w:b/>
          <w:sz w:val="20"/>
        </w:rPr>
      </w:pPr>
      <w:r>
        <w:rPr>
          <w:b/>
          <w:sz w:val="20"/>
        </w:rPr>
        <w:t>общего собрания участников долевой собственности земельного участка с кадастровым номером 23:39:0207003:95, площадью 602 312 кв.м, расположенного по адресу: Местоположение установлено относительно ориентира, расположенного в границах участка. Ориентир Северо-западная, северная, западная и центральная части КК. Фрагменты ДКк:Д2,В3,Г3,Д3,Г4,Д4. Почтовый адрес ориентира: Краснодарский край, р-н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Белореченский, с/п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Первомайское, КП "Майское", категория земель 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земли сельскохозяйственного назначения, виды разрешенного использования – сельхозпользование</w:t>
      </w:r>
    </w:p>
    <w:p>
      <w:pPr>
        <w:pStyle w:val="BodyText"/>
        <w:spacing w:before="32"/>
        <w:rPr>
          <w:b/>
        </w:rPr>
      </w:pPr>
    </w:p>
    <w:p>
      <w:pPr>
        <w:pStyle w:val="BodyText"/>
        <w:spacing w:line="276" w:lineRule="auto"/>
        <w:ind w:left="140"/>
      </w:pPr>
      <w:r>
        <w:rPr>
          <w:u w:val="single"/>
        </w:rPr>
        <w:t>Место</w:t>
      </w:r>
      <w:r>
        <w:rPr>
          <w:spacing w:val="80"/>
          <w:u w:val="single"/>
        </w:rPr>
        <w:t> </w:t>
      </w:r>
      <w:r>
        <w:rPr>
          <w:u w:val="single"/>
        </w:rPr>
        <w:t>составления</w:t>
      </w:r>
      <w:r>
        <w:rPr>
          <w:spacing w:val="80"/>
          <w:u w:val="single"/>
        </w:rPr>
        <w:t> </w:t>
      </w:r>
      <w:r>
        <w:rPr>
          <w:u w:val="single"/>
        </w:rPr>
        <w:t>протокола</w:t>
      </w:r>
      <w:r>
        <w:rPr/>
        <w:t>:</w:t>
      </w:r>
      <w:r>
        <w:rPr>
          <w:spacing w:val="80"/>
        </w:rPr>
        <w:t> </w:t>
      </w:r>
      <w:r>
        <w:rPr/>
        <w:t>Краснодарский</w:t>
      </w:r>
      <w:r>
        <w:rPr>
          <w:spacing w:val="80"/>
        </w:rPr>
        <w:t> </w:t>
      </w:r>
      <w:r>
        <w:rPr/>
        <w:t>край,</w:t>
      </w:r>
      <w:r>
        <w:rPr>
          <w:spacing w:val="80"/>
        </w:rPr>
        <w:t> </w:t>
      </w:r>
      <w:r>
        <w:rPr/>
        <w:t>Белореченский</w:t>
      </w:r>
      <w:r>
        <w:rPr>
          <w:spacing w:val="80"/>
        </w:rPr>
        <w:t> </w:t>
      </w:r>
      <w:r>
        <w:rPr/>
        <w:t>район,</w:t>
      </w:r>
      <w:r>
        <w:rPr>
          <w:spacing w:val="80"/>
        </w:rPr>
        <w:t> </w:t>
      </w:r>
      <w:r>
        <w:rPr/>
        <w:t>пос.</w:t>
      </w:r>
      <w:r>
        <w:rPr>
          <w:spacing w:val="80"/>
        </w:rPr>
        <w:t> </w:t>
      </w:r>
      <w:r>
        <w:rPr/>
        <w:t>Первомайский,</w:t>
      </w:r>
      <w:r>
        <w:rPr>
          <w:spacing w:val="80"/>
        </w:rPr>
        <w:t> </w:t>
      </w:r>
      <w:r>
        <w:rPr/>
        <w:t>ул. Советская, 2 (Дом культуры)</w:t>
      </w:r>
    </w:p>
    <w:p>
      <w:pPr>
        <w:pStyle w:val="BodyText"/>
        <w:spacing w:line="276" w:lineRule="auto"/>
        <w:ind w:left="140" w:right="2233"/>
      </w:pPr>
      <w:r>
        <w:rPr>
          <w:u w:val="single"/>
        </w:rPr>
        <w:t>Дата</w:t>
      </w:r>
      <w:r>
        <w:rPr>
          <w:spacing w:val="-3"/>
          <w:u w:val="single"/>
        </w:rPr>
        <w:t> </w:t>
      </w:r>
      <w:r>
        <w:rPr>
          <w:u w:val="single"/>
        </w:rPr>
        <w:t>и</w:t>
      </w:r>
      <w:r>
        <w:rPr>
          <w:spacing w:val="-7"/>
          <w:u w:val="single"/>
        </w:rPr>
        <w:t> </w:t>
      </w:r>
      <w:r>
        <w:rPr>
          <w:u w:val="single"/>
        </w:rPr>
        <w:t>время</w:t>
      </w:r>
      <w:r>
        <w:rPr>
          <w:spacing w:val="-1"/>
          <w:u w:val="single"/>
        </w:rPr>
        <w:t> </w:t>
      </w:r>
      <w:r>
        <w:rPr>
          <w:u w:val="single"/>
        </w:rPr>
        <w:t>проведения</w:t>
      </w:r>
      <w:r>
        <w:rPr>
          <w:spacing w:val="-1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4"/>
        </w:rPr>
        <w:t> </w:t>
      </w:r>
      <w:r>
        <w:rPr/>
        <w:t>г.,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ч 20 мин.</w:t>
      </w:r>
      <w:r>
        <w:rPr>
          <w:spacing w:val="-2"/>
        </w:rPr>
        <w:t> </w:t>
      </w:r>
      <w:r>
        <w:rPr/>
        <w:t>до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ч 30</w:t>
      </w:r>
      <w:r>
        <w:rPr>
          <w:spacing w:val="-9"/>
        </w:rPr>
        <w:t> </w:t>
      </w:r>
      <w:r>
        <w:rPr/>
        <w:t>мин. </w:t>
      </w:r>
      <w:r>
        <w:rPr>
          <w:u w:val="single"/>
        </w:rPr>
        <w:t>Время начала регистрации участников собрания:</w:t>
      </w:r>
      <w:r>
        <w:rPr/>
        <w:t> 10.07.2026 г., 10 ч 11 мин.</w:t>
      </w:r>
    </w:p>
    <w:p>
      <w:pPr>
        <w:pStyle w:val="BodyText"/>
        <w:spacing w:line="280" w:lineRule="auto"/>
        <w:ind w:left="140" w:right="2233"/>
      </w:pPr>
      <w:r>
        <w:rPr>
          <w:u w:val="single"/>
        </w:rPr>
        <w:t>Время</w:t>
      </w:r>
      <w:r>
        <w:rPr>
          <w:spacing w:val="-4"/>
          <w:u w:val="single"/>
        </w:rPr>
        <w:t> </w:t>
      </w:r>
      <w:r>
        <w:rPr>
          <w:u w:val="single"/>
        </w:rPr>
        <w:t>окончания</w:t>
      </w:r>
      <w:r>
        <w:rPr>
          <w:spacing w:val="-4"/>
          <w:u w:val="single"/>
        </w:rPr>
        <w:t> </w:t>
      </w:r>
      <w:r>
        <w:rPr>
          <w:u w:val="single"/>
        </w:rPr>
        <w:t>регистрации участников</w:t>
      </w:r>
      <w:r>
        <w:rPr>
          <w:spacing w:val="-2"/>
          <w:u w:val="single"/>
        </w:rPr>
        <w:t> </w:t>
      </w:r>
      <w:r>
        <w:rPr>
          <w:u w:val="single"/>
        </w:rPr>
        <w:t>собрания:</w:t>
      </w:r>
      <w:r>
        <w:rPr/>
        <w:t> 10.07.2026</w:t>
      </w:r>
      <w:r>
        <w:rPr>
          <w:spacing w:val="-2"/>
        </w:rPr>
        <w:t> </w:t>
      </w:r>
      <w:r>
        <w:rPr/>
        <w:t>г.,</w:t>
      </w:r>
      <w:r>
        <w:rPr>
          <w:spacing w:val="-5"/>
        </w:rPr>
        <w:t> </w:t>
      </w:r>
      <w:r>
        <w:rPr/>
        <w:t>10</w:t>
      </w:r>
      <w:r>
        <w:rPr>
          <w:spacing w:val="-6"/>
        </w:rPr>
        <w:t> </w:t>
      </w:r>
      <w:r>
        <w:rPr/>
        <w:t>ч</w:t>
      </w:r>
      <w:r>
        <w:rPr>
          <w:spacing w:val="-7"/>
        </w:rPr>
        <w:t> </w:t>
      </w:r>
      <w:r>
        <w:rPr/>
        <w:t>19</w:t>
      </w:r>
      <w:r>
        <w:rPr>
          <w:spacing w:val="-6"/>
        </w:rPr>
        <w:t> </w:t>
      </w:r>
      <w:r>
        <w:rPr/>
        <w:t>мин. </w:t>
      </w:r>
      <w:r>
        <w:rPr>
          <w:u w:val="single"/>
        </w:rPr>
        <w:t>Собрание открыто:</w:t>
      </w:r>
      <w:r>
        <w:rPr/>
        <w:t> 10 ч 20 мин.</w:t>
      </w:r>
    </w:p>
    <w:p>
      <w:pPr>
        <w:pStyle w:val="BodyText"/>
        <w:spacing w:line="225" w:lineRule="exact"/>
        <w:ind w:left="140"/>
      </w:pPr>
      <w:r>
        <w:rPr>
          <w:u w:val="single"/>
        </w:rPr>
        <w:t>Собрание</w:t>
      </w:r>
      <w:r>
        <w:rPr>
          <w:spacing w:val="-5"/>
          <w:u w:val="single"/>
        </w:rPr>
        <w:t> </w:t>
      </w:r>
      <w:r>
        <w:rPr>
          <w:u w:val="single"/>
        </w:rPr>
        <w:t>закрыто:</w:t>
      </w:r>
      <w:r>
        <w:rPr/>
        <w:t> 10</w:t>
      </w:r>
      <w:r>
        <w:rPr>
          <w:spacing w:val="-2"/>
        </w:rPr>
        <w:t> </w:t>
      </w:r>
      <w:r>
        <w:rPr/>
        <w:t>ч</w:t>
      </w:r>
      <w:r>
        <w:rPr>
          <w:spacing w:val="-7"/>
        </w:rPr>
        <w:t> </w:t>
      </w:r>
      <w:r>
        <w:rPr/>
        <w:t>30</w:t>
      </w:r>
      <w:r>
        <w:rPr>
          <w:spacing w:val="-5"/>
        </w:rPr>
        <w:t> </w:t>
      </w:r>
      <w:r>
        <w:rPr>
          <w:spacing w:val="-4"/>
        </w:rPr>
        <w:t>мин.</w:t>
      </w:r>
    </w:p>
    <w:p>
      <w:pPr>
        <w:pStyle w:val="BodyText"/>
        <w:spacing w:line="276" w:lineRule="auto" w:before="33"/>
        <w:ind w:left="140" w:right="134"/>
        <w:jc w:val="both"/>
      </w:pPr>
      <w:r>
        <w:rPr/>
        <w:t>Общее количество участников долевой собственности: 7 собственников земельных долей (согласно сведениям ЕГРН от 24.04.2026 г.) На общем собрании присутствует участников долевой собственности земельного участка и их представителей: 3, владеющих 23/30</w:t>
      </w:r>
      <w:r>
        <w:rPr>
          <w:spacing w:val="-1"/>
        </w:rPr>
        <w:t> </w:t>
      </w:r>
      <w:r>
        <w:rPr/>
        <w:t>долями в</w:t>
      </w:r>
      <w:r>
        <w:rPr>
          <w:spacing w:val="-1"/>
        </w:rPr>
        <w:t> </w:t>
      </w:r>
      <w:r>
        <w:rPr/>
        <w:t>праве общей долевой собственности, что составляет </w:t>
      </w:r>
      <w:r>
        <w:rPr>
          <w:b/>
          <w:u w:val="single"/>
        </w:rPr>
        <w:t>76,7 % долей в праве общей долевой собственности на земельный участок</w:t>
      </w:r>
      <w:r>
        <w:rPr>
          <w:b/>
        </w:rPr>
        <w:t> </w:t>
      </w:r>
      <w:r>
        <w:rPr/>
        <w:t>(общая площадь земельного участка составляет 602 312 кв.м) Установить при голосовании 1 доля = 1 голос.</w:t>
      </w:r>
    </w:p>
    <w:p>
      <w:pPr>
        <w:pStyle w:val="BodyText"/>
        <w:spacing w:line="228" w:lineRule="exact"/>
        <w:ind w:left="140"/>
        <w:jc w:val="both"/>
      </w:pPr>
      <w:r>
        <w:rPr/>
        <w:t>Кворум</w:t>
      </w:r>
      <w:r>
        <w:rPr>
          <w:spacing w:val="-9"/>
        </w:rPr>
        <w:t> </w:t>
      </w:r>
      <w:r>
        <w:rPr/>
        <w:t>имеется,</w:t>
      </w:r>
      <w:r>
        <w:rPr>
          <w:spacing w:val="-9"/>
        </w:rPr>
        <w:t> </w:t>
      </w:r>
      <w:r>
        <w:rPr/>
        <w:t>собрание</w:t>
      </w:r>
      <w:r>
        <w:rPr>
          <w:spacing w:val="-12"/>
        </w:rPr>
        <w:t> </w:t>
      </w:r>
      <w:r>
        <w:rPr>
          <w:spacing w:val="-2"/>
        </w:rPr>
        <w:t>правомочно.</w:t>
      </w:r>
    </w:p>
    <w:p>
      <w:pPr>
        <w:pStyle w:val="BodyText"/>
        <w:spacing w:line="276" w:lineRule="auto" w:before="34"/>
        <w:ind w:left="140" w:right="137" w:firstLine="706"/>
        <w:jc w:val="both"/>
      </w:pPr>
      <w:r>
        <w:rPr/>
        <w:t>Информация о предстоящем общем собрании размещена в газете Белореченского района Краснодарского края «Огни Кавказа» № 21 (14939) от 28.05.2026 г., «Вольная Кубань» № 41 (27603) от 26.05.2026</w:t>
      </w:r>
      <w:r>
        <w:rPr>
          <w:spacing w:val="-2"/>
        </w:rPr>
        <w:t> </w:t>
      </w:r>
      <w:r>
        <w:rPr/>
        <w:t>г.,</w:t>
      </w:r>
      <w:r>
        <w:rPr>
          <w:spacing w:val="-3"/>
        </w:rPr>
        <w:t> </w:t>
      </w:r>
      <w:r>
        <w:rPr/>
        <w:t>на официальном сайте</w:t>
      </w:r>
      <w:r>
        <w:rPr>
          <w:spacing w:val="-5"/>
        </w:rPr>
        <w:t> </w:t>
      </w:r>
      <w:r>
        <w:rPr/>
        <w:t>администрации</w:t>
      </w:r>
      <w:r>
        <w:rPr>
          <w:spacing w:val="-4"/>
        </w:rPr>
        <w:t> </w:t>
      </w:r>
      <w:r>
        <w:rPr/>
        <w:t>МО</w:t>
      </w:r>
      <w:r>
        <w:rPr>
          <w:spacing w:val="-4"/>
        </w:rPr>
        <w:t> </w:t>
      </w:r>
      <w:r>
        <w:rPr/>
        <w:t>«Первомайское</w:t>
      </w:r>
      <w:r>
        <w:rPr>
          <w:spacing w:val="-5"/>
        </w:rPr>
        <w:t> </w:t>
      </w:r>
      <w:r>
        <w:rPr/>
        <w:t>сельское</w:t>
      </w:r>
      <w:r>
        <w:rPr>
          <w:spacing w:val="-3"/>
        </w:rPr>
        <w:t> </w:t>
      </w:r>
      <w:r>
        <w:rPr/>
        <w:t>поселение</w:t>
      </w:r>
      <w:r>
        <w:rPr>
          <w:spacing w:val="-5"/>
        </w:rPr>
        <w:t> </w:t>
      </w:r>
      <w:r>
        <w:rPr/>
        <w:t>Белореченского района» в сети Интернет, а также на информационных щитах и стендах на территории МО «Первомайское сельское поселение Белореченского района».</w:t>
      </w:r>
    </w:p>
    <w:p>
      <w:pPr>
        <w:spacing w:before="3"/>
        <w:ind w:left="846" w:right="0" w:firstLine="0"/>
        <w:jc w:val="both"/>
        <w:rPr>
          <w:sz w:val="20"/>
        </w:rPr>
      </w:pPr>
      <w:r>
        <w:rPr>
          <w:b/>
          <w:sz w:val="20"/>
        </w:rPr>
        <w:t>Приглашенные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лица:</w:t>
      </w:r>
      <w:r>
        <w:rPr>
          <w:b/>
          <w:spacing w:val="46"/>
          <w:sz w:val="20"/>
        </w:rPr>
        <w:t> </w:t>
      </w:r>
      <w:r>
        <w:rPr>
          <w:sz w:val="20"/>
        </w:rPr>
        <w:t>специалист</w:t>
      </w:r>
      <w:r>
        <w:rPr>
          <w:spacing w:val="42"/>
          <w:sz w:val="20"/>
        </w:rPr>
        <w:t> </w:t>
      </w:r>
      <w:r>
        <w:rPr>
          <w:sz w:val="20"/>
        </w:rPr>
        <w:t>по</w:t>
      </w:r>
      <w:r>
        <w:rPr>
          <w:spacing w:val="38"/>
          <w:sz w:val="20"/>
        </w:rPr>
        <w:t> </w:t>
      </w:r>
      <w:r>
        <w:rPr>
          <w:sz w:val="20"/>
        </w:rPr>
        <w:t>работе</w:t>
      </w:r>
      <w:r>
        <w:rPr>
          <w:spacing w:val="41"/>
          <w:sz w:val="20"/>
        </w:rPr>
        <w:t> </w:t>
      </w:r>
      <w:r>
        <w:rPr>
          <w:sz w:val="20"/>
        </w:rPr>
        <w:t>с</w:t>
      </w:r>
      <w:r>
        <w:rPr>
          <w:spacing w:val="41"/>
          <w:sz w:val="20"/>
        </w:rPr>
        <w:t> </w:t>
      </w:r>
      <w:r>
        <w:rPr>
          <w:sz w:val="20"/>
        </w:rPr>
        <w:t>пайщиками</w:t>
      </w:r>
      <w:r>
        <w:rPr>
          <w:spacing w:val="43"/>
          <w:sz w:val="20"/>
        </w:rPr>
        <w:t> </w:t>
      </w:r>
      <w:r>
        <w:rPr>
          <w:sz w:val="20"/>
        </w:rPr>
        <w:t>ООО</w:t>
      </w:r>
      <w:r>
        <w:rPr>
          <w:spacing w:val="38"/>
          <w:sz w:val="20"/>
        </w:rPr>
        <w:t> </w:t>
      </w:r>
      <w:r>
        <w:rPr>
          <w:sz w:val="20"/>
        </w:rPr>
        <w:t>«Белая</w:t>
      </w:r>
      <w:r>
        <w:rPr>
          <w:spacing w:val="43"/>
          <w:sz w:val="20"/>
        </w:rPr>
        <w:t> </w:t>
      </w:r>
      <w:r>
        <w:rPr>
          <w:spacing w:val="-2"/>
          <w:sz w:val="20"/>
        </w:rPr>
        <w:t>Русь»</w:t>
      </w:r>
    </w:p>
    <w:p>
      <w:pPr>
        <w:pStyle w:val="BodyText"/>
        <w:spacing w:before="67"/>
      </w:pPr>
    </w:p>
    <w:p>
      <w:pPr>
        <w:pStyle w:val="BodyText"/>
        <w:spacing w:line="276" w:lineRule="auto" w:before="1"/>
        <w:ind w:left="140" w:right="2637" w:firstLine="706"/>
        <w:jc w:val="both"/>
      </w:pPr>
      <w:r>
        <w:rPr/>
        <w:t>Уполномоченное</w:t>
      </w:r>
      <w:r>
        <w:rPr>
          <w:spacing w:val="-7"/>
        </w:rPr>
        <w:t> </w:t>
      </w:r>
      <w:r>
        <w:rPr/>
        <w:t>должностное</w:t>
      </w:r>
      <w:r>
        <w:rPr>
          <w:spacing w:val="-7"/>
        </w:rPr>
        <w:t> </w:t>
      </w:r>
      <w:r>
        <w:rPr/>
        <w:t>лицо</w:t>
      </w:r>
      <w:r>
        <w:rPr>
          <w:spacing w:val="-4"/>
        </w:rPr>
        <w:t> </w:t>
      </w:r>
      <w:r>
        <w:rPr/>
        <w:t>органа</w:t>
      </w:r>
      <w:r>
        <w:rPr>
          <w:spacing w:val="-3"/>
        </w:rPr>
        <w:t> </w:t>
      </w:r>
      <w:r>
        <w:rPr/>
        <w:t>местного</w:t>
      </w:r>
      <w:r>
        <w:rPr>
          <w:spacing w:val="-4"/>
        </w:rPr>
        <w:t> </w:t>
      </w:r>
      <w:r>
        <w:rPr/>
        <w:t>самоуправления – (Распоряжение № 31-р от 07.04.2026 г.)</w:t>
      </w:r>
    </w:p>
    <w:p>
      <w:pPr>
        <w:pStyle w:val="BodyText"/>
        <w:tabs>
          <w:tab w:pos="4952" w:val="left" w:leader="none"/>
        </w:tabs>
        <w:spacing w:line="276" w:lineRule="auto"/>
        <w:ind w:left="140" w:right="140" w:firstLine="706"/>
        <w:jc w:val="both"/>
      </w:pPr>
      <w:r>
        <w:rPr/>
        <w:t>Собрание</w:t>
      </w:r>
      <w:r>
        <w:rPr>
          <w:spacing w:val="40"/>
        </w:rPr>
        <w:t> </w:t>
      </w:r>
      <w:r>
        <w:rPr/>
        <w:t>открыл</w:t>
        <w:tab/>
        <w:t>, который изложил цель общего собрания, порядок проведения общего собрания. Предложил для ведения собрания и составления протокола собрания избрать председателя и секретаря общего собрания.</w:t>
      </w:r>
    </w:p>
    <w:p>
      <w:pPr>
        <w:pStyle w:val="BodyText"/>
        <w:tabs>
          <w:tab w:pos="4894" w:val="left" w:leader="none"/>
          <w:tab w:pos="9442" w:val="left" w:leader="none"/>
        </w:tabs>
        <w:spacing w:line="276" w:lineRule="auto" w:before="2"/>
        <w:ind w:left="140" w:right="140" w:firstLine="706"/>
        <w:jc w:val="both"/>
      </w:pPr>
      <w:r>
        <w:rPr/>
        <w:t>Поступило</w:t>
      </w:r>
      <w:r>
        <w:rPr>
          <w:spacing w:val="40"/>
        </w:rPr>
        <w:t> </w:t>
      </w:r>
      <w:r>
        <w:rPr/>
        <w:t>предложение</w:t>
      </w:r>
      <w:r>
        <w:rPr>
          <w:spacing w:val="40"/>
        </w:rPr>
        <w:t> </w:t>
      </w:r>
      <w:r>
        <w:rPr/>
        <w:t>избрать</w:t>
      </w:r>
      <w:r>
        <w:rPr>
          <w:spacing w:val="40"/>
        </w:rPr>
        <w:t> </w:t>
      </w:r>
      <w:r>
        <w:rPr/>
        <w:t>председателем</w:t>
      </w:r>
      <w:r>
        <w:rPr>
          <w:spacing w:val="40"/>
        </w:rPr>
        <w:t> </w:t>
      </w:r>
      <w:r>
        <w:rPr/>
        <w:t>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spacing w:line="229" w:lineRule="exact"/>
        <w:ind w:left="846"/>
        <w:jc w:val="both"/>
      </w:pPr>
      <w:r>
        <w:rPr/>
        <w:t>Форма</w:t>
      </w:r>
      <w:r>
        <w:rPr>
          <w:spacing w:val="17"/>
        </w:rPr>
        <w:t> </w:t>
      </w:r>
      <w:r>
        <w:rPr/>
        <w:t>проведения</w:t>
      </w:r>
      <w:r>
        <w:rPr>
          <w:spacing w:val="16"/>
        </w:rPr>
        <w:t> </w:t>
      </w:r>
      <w:r>
        <w:rPr/>
        <w:t>голосования:</w:t>
      </w:r>
      <w:r>
        <w:rPr>
          <w:spacing w:val="17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6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5"/>
        <w:ind w:left="140"/>
      </w:pPr>
      <w:r>
        <w:rPr>
          <w:spacing w:val="-2"/>
        </w:rPr>
        <w:t>руки.</w:t>
      </w:r>
    </w:p>
    <w:p>
      <w:pPr>
        <w:spacing w:before="39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tabs>
          <w:tab w:pos="4894" w:val="left" w:leader="none"/>
          <w:tab w:pos="9446" w:val="left" w:leader="none"/>
        </w:tabs>
        <w:spacing w:line="276" w:lineRule="auto"/>
        <w:ind w:left="140" w:right="137" w:firstLine="706"/>
        <w:jc w:val="both"/>
      </w:pPr>
      <w:r>
        <w:rPr>
          <w:b/>
          <w:u w:val="single"/>
        </w:rPr>
        <w:t>Формулировка решения:</w:t>
      </w:r>
      <w:r>
        <w:rPr>
          <w:b/>
        </w:rPr>
        <w:t> </w:t>
      </w:r>
      <w:r>
        <w:rPr/>
        <w:t>Избрать председателем собрания</w:t>
        <w:tab/>
      </w:r>
      <w:r>
        <w:rPr>
          <w:spacing w:val="-10"/>
        </w:rPr>
        <w:t>,</w:t>
      </w:r>
      <w:r>
        <w:rPr/>
        <w:t> секретарем собрания</w:t>
        <w:tab/>
        <w:t>. Подсчет голосов по вопросам повестки дня общего собрания поручить секретарю общего собрания.</w:t>
      </w:r>
    </w:p>
    <w:p>
      <w:pPr>
        <w:pStyle w:val="BodyText"/>
        <w:tabs>
          <w:tab w:pos="5970" w:val="left" w:leader="none"/>
        </w:tabs>
        <w:spacing w:line="276" w:lineRule="auto"/>
        <w:ind w:left="140" w:right="136" w:firstLine="706"/>
        <w:jc w:val="both"/>
      </w:pPr>
      <w:r>
        <w:rPr/>
        <w:t>Далее</w:t>
      </w:r>
      <w:r>
        <w:rPr>
          <w:spacing w:val="40"/>
        </w:rPr>
        <w:t> </w:t>
      </w: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зачитал повестку дня собрания, которая была</w:t>
      </w:r>
      <w:r>
        <w:rPr>
          <w:spacing w:val="5"/>
        </w:rPr>
        <w:t> </w:t>
      </w:r>
      <w:r>
        <w:rPr/>
        <w:t>опубликована</w:t>
      </w:r>
      <w:r>
        <w:rPr>
          <w:spacing w:val="60"/>
        </w:rPr>
        <w:t> </w:t>
      </w:r>
      <w:r>
        <w:rPr/>
        <w:t>в</w:t>
      </w:r>
      <w:r>
        <w:rPr>
          <w:spacing w:val="4"/>
        </w:rPr>
        <w:t> </w:t>
      </w:r>
      <w:r>
        <w:rPr/>
        <w:t>сообщениях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газете</w:t>
      </w:r>
      <w:r>
        <w:rPr>
          <w:spacing w:val="5"/>
        </w:rPr>
        <w:t> </w:t>
      </w:r>
      <w:r>
        <w:rPr/>
        <w:t>Белореченского района</w:t>
      </w:r>
      <w:r>
        <w:rPr>
          <w:spacing w:val="5"/>
        </w:rPr>
        <w:t> </w:t>
      </w:r>
      <w:r>
        <w:rPr/>
        <w:t>Краснодарского края</w:t>
      </w:r>
      <w:r>
        <w:rPr>
          <w:spacing w:val="6"/>
        </w:rPr>
        <w:t> </w:t>
      </w:r>
      <w:r>
        <w:rPr/>
        <w:t>«Огни</w:t>
      </w:r>
      <w:r>
        <w:rPr>
          <w:spacing w:val="3"/>
        </w:rPr>
        <w:t> </w:t>
      </w:r>
      <w:r>
        <w:rPr/>
        <w:t>Кавказа» </w:t>
      </w:r>
      <w:r>
        <w:rPr>
          <w:spacing w:val="-10"/>
        </w:rPr>
        <w:t>№</w:t>
      </w:r>
    </w:p>
    <w:p>
      <w:pPr>
        <w:pStyle w:val="BodyText"/>
        <w:spacing w:line="276" w:lineRule="auto"/>
        <w:ind w:left="140" w:right="134"/>
        <w:jc w:val="both"/>
      </w:pPr>
      <w:r>
        <w:rPr/>
        <w:t>№ 21 (14939) от 28.05.2026 г., «Вольная Кубань» № 41 (27603) от 26.05.2026 г.,</w:t>
      </w:r>
      <w:r>
        <w:rPr>
          <w:spacing w:val="40"/>
        </w:rPr>
        <w:t> </w:t>
      </w:r>
      <w:r>
        <w:rPr/>
        <w:t>на официальном сайте администрации МО «Первомайское сельское поселение Белореченского района» в сети Интернет, а также размещена на информационных щитах и стендах на территории МО «Первомайское сельское поселение Белореченского района»:</w:t>
      </w:r>
    </w:p>
    <w:p>
      <w:pPr>
        <w:pStyle w:val="BodyText"/>
        <w:spacing w:line="223" w:lineRule="exact"/>
        <w:ind w:left="4155"/>
      </w:pPr>
      <w:r>
        <w:rPr/>
        <w:t>Повестка</w:t>
      </w:r>
      <w:r>
        <w:rPr>
          <w:spacing w:val="-6"/>
        </w:rPr>
        <w:t> </w:t>
      </w:r>
      <w:r>
        <w:rPr/>
        <w:t>дня</w:t>
      </w:r>
      <w:r>
        <w:rPr>
          <w:spacing w:val="-7"/>
        </w:rPr>
        <w:t> </w:t>
      </w:r>
      <w:r>
        <w:rPr>
          <w:spacing w:val="-2"/>
        </w:rPr>
        <w:t>собрания: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34" w:after="0"/>
        <w:ind w:left="1206" w:right="0" w:hanging="360"/>
        <w:jc w:val="left"/>
        <w:rPr>
          <w:sz w:val="20"/>
        </w:rPr>
      </w:pPr>
      <w:r>
        <w:rPr>
          <w:sz w:val="20"/>
        </w:rPr>
        <w:t>Об</w:t>
      </w:r>
      <w:r>
        <w:rPr>
          <w:spacing w:val="-8"/>
          <w:sz w:val="20"/>
        </w:rPr>
        <w:t> </w:t>
      </w:r>
      <w:r>
        <w:rPr>
          <w:sz w:val="20"/>
        </w:rPr>
        <w:t>избрании</w:t>
      </w:r>
      <w:r>
        <w:rPr>
          <w:spacing w:val="-8"/>
          <w:sz w:val="20"/>
        </w:rPr>
        <w:t> </w:t>
      </w:r>
      <w:r>
        <w:rPr>
          <w:sz w:val="20"/>
        </w:rPr>
        <w:t>председателя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секретаря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собрания.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0" w:after="0"/>
        <w:ind w:left="1206" w:right="146" w:hanging="360"/>
        <w:jc w:val="left"/>
        <w:rPr>
          <w:sz w:val="20"/>
        </w:rPr>
      </w:pPr>
      <w:r>
        <w:rPr>
          <w:sz w:val="20"/>
        </w:rPr>
        <w:t>О</w:t>
      </w:r>
      <w:r>
        <w:rPr>
          <w:spacing w:val="24"/>
          <w:sz w:val="20"/>
        </w:rPr>
        <w:t> </w:t>
      </w:r>
      <w:r>
        <w:rPr>
          <w:sz w:val="20"/>
        </w:rPr>
        <w:t>внесении</w:t>
      </w:r>
      <w:r>
        <w:rPr>
          <w:spacing w:val="24"/>
          <w:sz w:val="20"/>
        </w:rPr>
        <w:t> </w:t>
      </w:r>
      <w:r>
        <w:rPr>
          <w:sz w:val="20"/>
        </w:rPr>
        <w:t>изменений</w:t>
      </w:r>
      <w:r>
        <w:rPr>
          <w:spacing w:val="24"/>
          <w:sz w:val="20"/>
        </w:rPr>
        <w:t> </w:t>
      </w:r>
      <w:r>
        <w:rPr>
          <w:sz w:val="20"/>
        </w:rPr>
        <w:t>в</w:t>
      </w:r>
      <w:r>
        <w:rPr>
          <w:spacing w:val="27"/>
          <w:sz w:val="20"/>
        </w:rPr>
        <w:t> </w:t>
      </w:r>
      <w:r>
        <w:rPr>
          <w:sz w:val="20"/>
        </w:rPr>
        <w:t>условия</w:t>
      </w:r>
      <w:r>
        <w:rPr>
          <w:spacing w:val="24"/>
          <w:sz w:val="20"/>
        </w:rPr>
        <w:t> </w:t>
      </w:r>
      <w:r>
        <w:rPr>
          <w:sz w:val="20"/>
        </w:rPr>
        <w:t>Договора</w:t>
      </w:r>
      <w:r>
        <w:rPr>
          <w:spacing w:val="27"/>
          <w:sz w:val="20"/>
        </w:rPr>
        <w:t> </w:t>
      </w:r>
      <w:r>
        <w:rPr>
          <w:sz w:val="20"/>
        </w:rPr>
        <w:t>аренды</w:t>
      </w:r>
      <w:r>
        <w:rPr>
          <w:spacing w:val="25"/>
          <w:sz w:val="20"/>
        </w:rPr>
        <w:t> </w:t>
      </w:r>
      <w:r>
        <w:rPr>
          <w:sz w:val="20"/>
        </w:rPr>
        <w:t>земельного</w:t>
      </w:r>
      <w:r>
        <w:rPr>
          <w:spacing w:val="26"/>
          <w:sz w:val="20"/>
        </w:rPr>
        <w:t> </w:t>
      </w:r>
      <w:r>
        <w:rPr>
          <w:sz w:val="20"/>
        </w:rPr>
        <w:t>участка</w:t>
      </w:r>
      <w:r>
        <w:rPr>
          <w:spacing w:val="27"/>
          <w:sz w:val="20"/>
        </w:rPr>
        <w:t> </w:t>
      </w:r>
      <w:r>
        <w:rPr>
          <w:sz w:val="20"/>
        </w:rPr>
        <w:t>при</w:t>
      </w:r>
      <w:r>
        <w:rPr>
          <w:spacing w:val="24"/>
          <w:sz w:val="20"/>
        </w:rPr>
        <w:t> </w:t>
      </w:r>
      <w:r>
        <w:rPr>
          <w:sz w:val="20"/>
        </w:rPr>
        <w:t>множественности лиц на стороне арендодателей от 20.12.2007 г.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684" w:footer="0" w:top="1040" w:bottom="280" w:left="1559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06" w:val="left" w:leader="none"/>
        </w:tabs>
        <w:spacing w:line="240" w:lineRule="auto" w:before="83" w:after="0"/>
        <w:ind w:left="1206" w:right="145" w:hanging="360"/>
        <w:jc w:val="both"/>
        <w:rPr>
          <w:sz w:val="20"/>
        </w:rPr>
      </w:pPr>
      <w:r>
        <w:rPr>
          <w:sz w:val="20"/>
        </w:rPr>
        <w:t>Об избрании лица, уполномоченного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г., в том числе об объеме и сроках полномочий.</w:t>
      </w:r>
    </w:p>
    <w:p>
      <w:pPr>
        <w:pStyle w:val="BodyText"/>
        <w:spacing w:before="36"/>
      </w:pPr>
    </w:p>
    <w:p>
      <w:pPr>
        <w:pStyle w:val="BodyText"/>
        <w:spacing w:line="276" w:lineRule="auto"/>
        <w:ind w:left="140" w:right="142" w:firstLine="710"/>
        <w:jc w:val="both"/>
      </w:pPr>
      <w:r>
        <w:rPr/>
        <w:t>Решено было приступить к обсуждению второго вопроса повестки дня – «О внесении изменений в условия Договора аренды земельного участка при множественности лиц на стороне арендодателей от 20.12.2007.» , поскольку по первому вопросу голосование состоялось. Председатель и секретарь собрания </w:t>
      </w:r>
      <w:r>
        <w:rPr>
          <w:spacing w:val="-2"/>
        </w:rPr>
        <w:t>избраны.</w:t>
      </w:r>
    </w:p>
    <w:p>
      <w:pPr>
        <w:pStyle w:val="BodyText"/>
        <w:tabs>
          <w:tab w:pos="9389" w:val="left" w:leader="none"/>
        </w:tabs>
        <w:spacing w:line="278" w:lineRule="auto"/>
        <w:ind w:left="140" w:right="130" w:firstLine="706"/>
        <w:jc w:val="both"/>
      </w:pPr>
      <w:r>
        <w:rPr/>
        <w:t>По второму вопросу выступил</w:t>
      </w:r>
      <w:r>
        <w:rPr>
          <w:spacing w:val="40"/>
        </w:rPr>
        <w:t> </w:t>
      </w:r>
      <w:r>
        <w:rPr/>
        <w:t>представитель ООО «Белая Русь»</w:t>
        <w:tab/>
      </w:r>
      <w:r>
        <w:rPr>
          <w:spacing w:val="-10"/>
        </w:rPr>
        <w:t>и</w:t>
      </w:r>
      <w:r>
        <w:rPr/>
        <w:t> предложил заключить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23:39:0207003:95-23/007/2017-6 от 07.06.2017 г.)</w:t>
      </w:r>
      <w:r>
        <w:rPr>
          <w:spacing w:val="40"/>
        </w:rPr>
        <w:t> </w:t>
      </w:r>
      <w:r>
        <w:rPr/>
        <w:t>в следующей редакции:</w:t>
      </w:r>
    </w:p>
    <w:p>
      <w:pPr>
        <w:pStyle w:val="Heading1"/>
        <w:spacing w:line="229" w:lineRule="exact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2"/>
        <w:ind w:left="688" w:right="694"/>
        <w:jc w:val="center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5"/>
        <w:ind w:left="140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29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23:39:0207003:95</w:t>
      </w:r>
      <w:r>
        <w:rPr/>
        <w:t>, площадью </w:t>
      </w:r>
      <w:r>
        <w:rPr>
          <w:b/>
        </w:rPr>
        <w:t>602 312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Северо-западная, северная,</w:t>
      </w:r>
      <w:r>
        <w:rPr>
          <w:spacing w:val="40"/>
        </w:rPr>
        <w:t> </w:t>
      </w:r>
      <w:r>
        <w:rPr/>
        <w:t>западная и центральная 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101-ФЗ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обороте</w:t>
      </w:r>
      <w:r>
        <w:rPr>
          <w:spacing w:val="40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</w:pPr>
    </w:p>
    <w:p>
      <w:pPr>
        <w:pStyle w:val="BodyText"/>
        <w:ind w:left="3843"/>
        <w:jc w:val="both"/>
      </w:pPr>
      <w:r>
        <w:rPr/>
        <w:t>именуемые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23:39:0207003:95-23/007/2017-6 от 07.06.2017 г.) о нижеследующем:</w:t>
      </w:r>
    </w:p>
    <w:p>
      <w:pPr>
        <w:pStyle w:val="ListParagraph"/>
        <w:numPr>
          <w:ilvl w:val="0"/>
          <w:numId w:val="2"/>
        </w:numPr>
        <w:tabs>
          <w:tab w:pos="1090" w:val="left" w:leader="none"/>
        </w:tabs>
        <w:spacing w:line="276" w:lineRule="auto" w:before="0" w:after="0"/>
        <w:ind w:left="140" w:right="129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23:39:0207003:95</w:t>
      </w:r>
      <w:r>
        <w:rPr>
          <w:sz w:val="20"/>
        </w:rPr>
        <w:t>, площадью </w:t>
      </w:r>
      <w:r>
        <w:rPr>
          <w:b/>
          <w:sz w:val="20"/>
        </w:rPr>
        <w:t>602 312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Северо-западная, северная,</w:t>
      </w:r>
      <w:r>
        <w:rPr>
          <w:spacing w:val="40"/>
          <w:sz w:val="20"/>
        </w:rPr>
        <w:t> </w:t>
      </w:r>
      <w:r>
        <w:rPr>
          <w:sz w:val="20"/>
        </w:rPr>
        <w:t>западная и центральная 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</w:t>
      </w:r>
      <w:r>
        <w:rPr>
          <w:spacing w:val="40"/>
          <w:sz w:val="20"/>
        </w:rPr>
        <w:t> </w:t>
      </w:r>
      <w:r>
        <w:rPr>
          <w:sz w:val="20"/>
        </w:rPr>
        <w:t>с</w:t>
      </w:r>
      <w:r>
        <w:rPr>
          <w:spacing w:val="40"/>
          <w:sz w:val="20"/>
        </w:rPr>
        <w:t> </w:t>
      </w:r>
      <w:r>
        <w:rPr>
          <w:sz w:val="20"/>
        </w:rPr>
        <w:t>101-ФЗ</w:t>
      </w:r>
      <w:r>
        <w:rPr>
          <w:spacing w:val="40"/>
          <w:sz w:val="20"/>
        </w:rPr>
        <w:t> </w:t>
      </w:r>
      <w:r>
        <w:rPr>
          <w:sz w:val="20"/>
        </w:rPr>
        <w:t>«Об</w:t>
      </w:r>
      <w:r>
        <w:rPr>
          <w:spacing w:val="40"/>
          <w:sz w:val="20"/>
        </w:rPr>
        <w:t> </w:t>
      </w:r>
      <w:r>
        <w:rPr>
          <w:sz w:val="20"/>
        </w:rPr>
        <w:t>обороте</w:t>
      </w:r>
      <w:r>
        <w:rPr>
          <w:spacing w:val="40"/>
          <w:sz w:val="20"/>
        </w:rPr>
        <w:t> </w:t>
      </w:r>
      <w:r>
        <w:rPr>
          <w:sz w:val="20"/>
        </w:rPr>
        <w:t>земель</w:t>
      </w:r>
      <w:r>
        <w:rPr>
          <w:spacing w:val="40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3843"/>
        <w:jc w:val="both"/>
      </w:pPr>
      <w:r>
        <w:rPr/>
        <w:t>именуемые</w:t>
      </w:r>
      <w:r>
        <w:rPr>
          <w:spacing w:val="-11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0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spacing w:after="0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6334" w:val="left" w:leader="none"/>
        </w:tabs>
        <w:spacing w:line="276" w:lineRule="auto" w:before="83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2"/>
        </w:numPr>
        <w:tabs>
          <w:tab w:pos="1075" w:val="left" w:leader="none"/>
        </w:tabs>
        <w:spacing w:line="276" w:lineRule="auto" w:before="3" w:after="0"/>
        <w:ind w:left="140" w:right="146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</w:tabs>
        <w:spacing w:line="276" w:lineRule="auto" w:before="0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23:39:0207003:95</w:t>
      </w:r>
      <w:r>
        <w:rPr>
          <w:sz w:val="20"/>
        </w:rPr>
        <w:t>, площадью </w:t>
      </w:r>
      <w:r>
        <w:rPr>
          <w:b/>
          <w:sz w:val="20"/>
        </w:rPr>
        <w:t>602 312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Северо-западная, северная,</w:t>
      </w:r>
      <w:r>
        <w:rPr>
          <w:spacing w:val="-1"/>
          <w:sz w:val="20"/>
        </w:rPr>
        <w:t> </w:t>
      </w:r>
      <w:r>
        <w:rPr>
          <w:sz w:val="20"/>
        </w:rPr>
        <w:t>западная</w:t>
      </w:r>
      <w:r>
        <w:rPr>
          <w:spacing w:val="-3"/>
          <w:sz w:val="20"/>
        </w:rPr>
        <w:t> </w:t>
      </w:r>
      <w:r>
        <w:rPr>
          <w:sz w:val="20"/>
        </w:rPr>
        <w:t>и центральная</w:t>
      </w:r>
      <w:r>
        <w:rPr>
          <w:spacing w:val="-3"/>
          <w:sz w:val="20"/>
        </w:rPr>
        <w:t> </w:t>
      </w:r>
      <w:r>
        <w:rPr>
          <w:sz w:val="20"/>
        </w:rPr>
        <w:t>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 (далее по тексту – Земельный участок)».</w:t>
      </w:r>
    </w:p>
    <w:p>
      <w:pPr>
        <w:pStyle w:val="ListParagraph"/>
        <w:numPr>
          <w:ilvl w:val="0"/>
          <w:numId w:val="2"/>
        </w:numPr>
        <w:tabs>
          <w:tab w:pos="1066" w:val="left" w:leader="none"/>
        </w:tabs>
        <w:spacing w:line="276" w:lineRule="auto" w:before="1" w:after="0"/>
        <w:ind w:left="140" w:right="143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4"/>
        </w:numPr>
        <w:tabs>
          <w:tab w:pos="1276" w:val="left" w:leader="none"/>
        </w:tabs>
        <w:spacing w:line="276" w:lineRule="auto" w:before="34" w:after="0"/>
        <w:ind w:left="140" w:right="142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4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9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1/15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6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29"/>
        <w:ind w:left="140" w:right="138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0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4"/>
        </w:numPr>
        <w:tabs>
          <w:tab w:pos="1242" w:val="left" w:leader="none"/>
        </w:tabs>
        <w:spacing w:line="276" w:lineRule="auto" w:before="0" w:after="0"/>
        <w:ind w:left="140" w:right="142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4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2"/>
        </w:numPr>
        <w:tabs>
          <w:tab w:pos="1061" w:val="left" w:leader="none"/>
        </w:tabs>
        <w:spacing w:line="280" w:lineRule="auto" w:before="0" w:after="0"/>
        <w:ind w:left="140" w:right="149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2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2"/>
        </w:numPr>
        <w:tabs>
          <w:tab w:pos="117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</w:t>
      </w:r>
      <w:r>
        <w:rPr>
          <w:spacing w:val="74"/>
          <w:sz w:val="20"/>
        </w:rPr>
        <w:t> </w:t>
      </w:r>
      <w:r>
        <w:rPr>
          <w:sz w:val="20"/>
        </w:rPr>
        <w:t>прекращения</w:t>
      </w:r>
      <w:r>
        <w:rPr>
          <w:spacing w:val="69"/>
          <w:sz w:val="20"/>
        </w:rPr>
        <w:t> </w:t>
      </w:r>
      <w:r>
        <w:rPr>
          <w:sz w:val="20"/>
        </w:rPr>
        <w:t>договора,</w:t>
      </w:r>
      <w:r>
        <w:rPr>
          <w:spacing w:val="73"/>
          <w:sz w:val="20"/>
        </w:rPr>
        <w:t> </w:t>
      </w:r>
      <w:r>
        <w:rPr>
          <w:sz w:val="20"/>
        </w:rPr>
        <w:t>прекращение</w:t>
      </w:r>
      <w:r>
        <w:rPr>
          <w:spacing w:val="68"/>
          <w:sz w:val="20"/>
        </w:rPr>
        <w:t> </w:t>
      </w:r>
      <w:r>
        <w:rPr>
          <w:sz w:val="20"/>
        </w:rPr>
        <w:t>договора</w:t>
      </w:r>
      <w:r>
        <w:rPr>
          <w:spacing w:val="73"/>
          <w:sz w:val="20"/>
        </w:rPr>
        <w:t> </w:t>
      </w:r>
      <w:r>
        <w:rPr>
          <w:sz w:val="20"/>
        </w:rPr>
        <w:t>возможно</w:t>
      </w:r>
      <w:r>
        <w:rPr>
          <w:spacing w:val="66"/>
          <w:sz w:val="20"/>
        </w:rPr>
        <w:t> </w:t>
      </w:r>
      <w:r>
        <w:rPr>
          <w:sz w:val="20"/>
        </w:rPr>
        <w:t>только</w:t>
      </w:r>
      <w:r>
        <w:rPr>
          <w:spacing w:val="66"/>
          <w:sz w:val="20"/>
        </w:rPr>
        <w:t> </w:t>
      </w:r>
      <w:r>
        <w:rPr>
          <w:sz w:val="20"/>
        </w:rPr>
        <w:t>после</w:t>
      </w:r>
      <w:r>
        <w:rPr>
          <w:spacing w:val="73"/>
          <w:sz w:val="20"/>
        </w:rPr>
        <w:t> </w:t>
      </w:r>
      <w:r>
        <w:rPr>
          <w:sz w:val="20"/>
        </w:rPr>
        <w:t>окончания</w:t>
      </w:r>
      <w:r>
        <w:rPr>
          <w:spacing w:val="69"/>
          <w:sz w:val="20"/>
        </w:rPr>
        <w:t> </w:t>
      </w:r>
      <w:r>
        <w:rPr>
          <w:sz w:val="20"/>
        </w:rPr>
        <w:t>периода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140" w:right="138"/>
        <w:jc w:val="both"/>
      </w:pPr>
      <w:r>
        <w:rPr/>
        <w:t>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</w:rPr>
        <w:t> </w:t>
      </w:r>
      <w:r>
        <w:rPr/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76" w:lineRule="auto" w:before="2" w:after="11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4733"/>
      </w:tblGrid>
      <w:tr>
        <w:trPr>
          <w:trHeight w:val="1826" w:hRule="atLeast"/>
        </w:trPr>
        <w:tc>
          <w:tcPr>
            <w:tcW w:w="4537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7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5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3" w:type="dxa"/>
          </w:tcPr>
          <w:p>
            <w:pPr>
              <w:pStyle w:val="TableParagraph"/>
              <w:spacing w:line="223" w:lineRule="exact"/>
              <w:ind w:left="2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spacing w:line="228" w:lineRule="exact"/>
              <w:ind w:left="247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08" w:lineRule="exact"/>
              <w:ind w:left="247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78" w:lineRule="auto" w:before="0" w:after="0"/>
        <w:ind w:left="140" w:right="143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2"/>
        </w:numPr>
        <w:tabs>
          <w:tab w:pos="1109" w:val="left" w:leader="none"/>
        </w:tabs>
        <w:spacing w:line="276" w:lineRule="auto" w:before="0" w:after="0"/>
        <w:ind w:left="140" w:right="129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5"/>
      </w:pPr>
    </w:p>
    <w:p>
      <w:pPr>
        <w:pStyle w:val="BodyText"/>
        <w:spacing w:after="46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436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line="210" w:lineRule="exact"/>
              <w:ind w:left="0" w:right="125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»</w:t>
            </w:r>
          </w:p>
        </w:tc>
      </w:tr>
    </w:tbl>
    <w:p>
      <w:pPr>
        <w:pStyle w:val="TableParagraph"/>
        <w:spacing w:after="0" w:line="210" w:lineRule="exact"/>
        <w:jc w:val="right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tabs>
          <w:tab w:pos="5528" w:val="left" w:leader="none"/>
        </w:tabs>
        <w:spacing w:line="276" w:lineRule="auto" w:before="83"/>
        <w:ind w:left="140" w:right="131" w:firstLine="706"/>
        <w:jc w:val="both"/>
      </w:pPr>
      <w:r>
        <w:rPr/>
        <w:t>Секретарь</w:t>
      </w:r>
      <w:r>
        <w:rPr>
          <w:spacing w:val="40"/>
        </w:rPr>
        <w:t> </w:t>
      </w:r>
      <w:r>
        <w:rPr/>
        <w:t>собрания</w:t>
        <w:tab/>
        <w:t>ставит на обсуждение вопрос о заключении дополнительного соглашение к Договору аренды земельного участка при множественности лиц на стороне арендодателей от 20.12.2007 г. (запись регистрации № 23:39:0207003:95-23/007/2017-6 от 07.06.2017 г.) в следующей редакции:</w:t>
      </w:r>
    </w:p>
    <w:p>
      <w:pPr>
        <w:pStyle w:val="Heading1"/>
        <w:spacing w:before="7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2"/>
        <w:spacing w:line="276" w:lineRule="auto" w:before="35"/>
        <w:ind w:left="688" w:right="694"/>
        <w:jc w:val="center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3"/>
        </w:rPr>
        <w:t> </w:t>
      </w:r>
      <w:r>
        <w:rPr/>
        <w:t>аренды</w:t>
      </w:r>
      <w:r>
        <w:rPr>
          <w:spacing w:val="-2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3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4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 w:before="1"/>
        <w:ind w:left="140" w:right="129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23:39:0207003:95</w:t>
      </w:r>
      <w:r>
        <w:rPr/>
        <w:t>, площадью </w:t>
      </w:r>
      <w:r>
        <w:rPr>
          <w:b/>
        </w:rPr>
        <w:t>602 312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Северо-западная, северная,</w:t>
      </w:r>
      <w:r>
        <w:rPr>
          <w:spacing w:val="40"/>
        </w:rPr>
        <w:t> </w:t>
      </w:r>
      <w:r>
        <w:rPr/>
        <w:t>западная и центральная 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101-ФЗ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обороте</w:t>
      </w:r>
      <w:r>
        <w:rPr>
          <w:spacing w:val="40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before="1"/>
        <w:ind w:left="3843"/>
        <w:jc w:val="both"/>
      </w:pPr>
      <w:r>
        <w:rPr/>
        <w:t>именуемые</w:t>
      </w:r>
      <w:r>
        <w:rPr>
          <w:spacing w:val="-11"/>
        </w:rPr>
        <w:t> </w:t>
      </w:r>
      <w:r>
        <w:rPr/>
        <w:t>в</w:t>
      </w:r>
      <w:r>
        <w:rPr>
          <w:spacing w:val="-8"/>
        </w:rPr>
        <w:t> </w:t>
      </w:r>
      <w:r>
        <w:rPr/>
        <w:t>дальнейшем</w:t>
      </w:r>
      <w:r>
        <w:rPr>
          <w:spacing w:val="-6"/>
        </w:rPr>
        <w:t> </w:t>
      </w:r>
      <w:r>
        <w:rPr/>
        <w:t>«Арендодатель»,</w:t>
      </w:r>
      <w:r>
        <w:rPr>
          <w:spacing w:val="-7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9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440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23:39:0207003:95-23/007/2017-6 от 07.06.2017 г.) о нижеследующем:</w:t>
      </w: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0" w:after="0"/>
        <w:ind w:left="140" w:right="129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23:39:0207003:95</w:t>
      </w:r>
      <w:r>
        <w:rPr>
          <w:sz w:val="20"/>
        </w:rPr>
        <w:t>, площадью </w:t>
      </w:r>
      <w:r>
        <w:rPr>
          <w:b/>
          <w:sz w:val="20"/>
        </w:rPr>
        <w:t>602 312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Северо-западная, северная,</w:t>
      </w:r>
      <w:r>
        <w:rPr>
          <w:spacing w:val="40"/>
          <w:sz w:val="20"/>
        </w:rPr>
        <w:t> </w:t>
      </w:r>
      <w:r>
        <w:rPr>
          <w:sz w:val="20"/>
        </w:rPr>
        <w:t>западная и центральная 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</w:t>
      </w:r>
      <w:r>
        <w:rPr>
          <w:spacing w:val="40"/>
          <w:sz w:val="20"/>
        </w:rPr>
        <w:t> </w:t>
      </w:r>
      <w:r>
        <w:rPr>
          <w:sz w:val="20"/>
        </w:rPr>
        <w:t>с</w:t>
      </w:r>
      <w:r>
        <w:rPr>
          <w:spacing w:val="40"/>
          <w:sz w:val="20"/>
        </w:rPr>
        <w:t> </w:t>
      </w:r>
      <w:r>
        <w:rPr>
          <w:sz w:val="20"/>
        </w:rPr>
        <w:t>101-ФЗ</w:t>
      </w:r>
      <w:r>
        <w:rPr>
          <w:spacing w:val="40"/>
          <w:sz w:val="20"/>
        </w:rPr>
        <w:t> </w:t>
      </w:r>
      <w:r>
        <w:rPr>
          <w:sz w:val="20"/>
        </w:rPr>
        <w:t>«Об</w:t>
      </w:r>
      <w:r>
        <w:rPr>
          <w:spacing w:val="40"/>
          <w:sz w:val="20"/>
        </w:rPr>
        <w:t> </w:t>
      </w:r>
      <w:r>
        <w:rPr>
          <w:sz w:val="20"/>
        </w:rPr>
        <w:t>обороте</w:t>
      </w:r>
      <w:r>
        <w:rPr>
          <w:spacing w:val="40"/>
          <w:sz w:val="20"/>
        </w:rPr>
        <w:t> </w:t>
      </w:r>
      <w:r>
        <w:rPr>
          <w:sz w:val="20"/>
        </w:rPr>
        <w:t>земель</w:t>
      </w:r>
      <w:r>
        <w:rPr>
          <w:spacing w:val="40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ind w:left="3742"/>
        <w:jc w:val="both"/>
      </w:pPr>
      <w:r>
        <w:rPr/>
        <w:t>,</w:t>
      </w:r>
      <w:r>
        <w:rPr>
          <w:spacing w:val="-11"/>
        </w:rPr>
        <w:t> </w:t>
      </w:r>
      <w:r>
        <w:rPr/>
        <w:t>именуемые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5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одной</w:t>
      </w:r>
      <w:r>
        <w:rPr>
          <w:spacing w:val="-8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5"/>
        </w:numPr>
        <w:tabs>
          <w:tab w:pos="1075" w:val="left" w:leader="none"/>
        </w:tabs>
        <w:spacing w:line="276" w:lineRule="auto" w:before="0" w:after="0"/>
        <w:ind w:left="140" w:right="145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</w:tabs>
        <w:spacing w:line="276" w:lineRule="auto" w:before="2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23:39:0207003:95</w:t>
      </w:r>
      <w:r>
        <w:rPr>
          <w:sz w:val="20"/>
        </w:rPr>
        <w:t>, площадью </w:t>
      </w:r>
      <w:r>
        <w:rPr>
          <w:b/>
          <w:sz w:val="20"/>
        </w:rPr>
        <w:t>602 312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line="276" w:lineRule="auto" w:before="83"/>
        <w:ind w:left="683" w:right="130"/>
        <w:jc w:val="both"/>
      </w:pPr>
      <w:r>
        <w:rPr/>
        <w:t>границах участка. Ориентир Северо-западная, северная, западная</w:t>
      </w:r>
      <w:r>
        <w:rPr>
          <w:spacing w:val="-3"/>
        </w:rPr>
        <w:t> </w:t>
      </w:r>
      <w:r>
        <w:rPr/>
        <w:t>и центральная</w:t>
      </w:r>
      <w:r>
        <w:rPr>
          <w:spacing w:val="-3"/>
        </w:rPr>
        <w:t> </w:t>
      </w:r>
      <w:r>
        <w:rPr/>
        <w:t>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 (далее по тексту – Земельный участок)».</w:t>
      </w: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76" w:lineRule="auto" w:before="3" w:after="0"/>
        <w:ind w:left="140" w:right="147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line="229" w:lineRule="exact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1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6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6"/>
        </w:numPr>
        <w:tabs>
          <w:tab w:pos="1195" w:val="left" w:leader="none"/>
        </w:tabs>
        <w:spacing w:line="229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9"/>
          <w:sz w:val="20"/>
        </w:rPr>
        <w:t> </w:t>
      </w:r>
      <w:r>
        <w:rPr>
          <w:sz w:val="20"/>
        </w:rPr>
        <w:t>арендной</w:t>
      </w:r>
      <w:r>
        <w:rPr>
          <w:spacing w:val="-8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8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1/15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55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6" w:lineRule="exact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 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6" w:lineRule="exact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или </w:t>
            </w:r>
            <w:r>
              <w:rPr>
                <w:sz w:val="20"/>
              </w:rPr>
              <w:t>периодичность платежей)</w:t>
            </w:r>
          </w:p>
        </w:tc>
      </w:tr>
      <w:tr>
        <w:trPr>
          <w:trHeight w:val="229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6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29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8"/>
        </w:rPr>
        <w:t> </w:t>
      </w:r>
      <w:r>
        <w:rPr/>
        <w:t>доставляется</w:t>
      </w:r>
      <w:r>
        <w:rPr>
          <w:spacing w:val="-4"/>
        </w:rPr>
        <w:t> </w:t>
      </w:r>
      <w:r>
        <w:rPr/>
        <w:t>Арендатором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8" w:lineRule="auto" w:before="32"/>
        <w:ind w:left="140" w:right="142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6"/>
        </w:numPr>
        <w:tabs>
          <w:tab w:pos="1242" w:val="left" w:leader="none"/>
        </w:tabs>
        <w:spacing w:line="276" w:lineRule="auto" w:before="0" w:after="0"/>
        <w:ind w:left="140" w:right="145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6"/>
        </w:numPr>
        <w:tabs>
          <w:tab w:pos="1266" w:val="left" w:leader="none"/>
        </w:tabs>
        <w:spacing w:line="276" w:lineRule="auto" w:before="0" w:after="0"/>
        <w:ind w:left="140" w:right="151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5"/>
        </w:numPr>
        <w:tabs>
          <w:tab w:pos="1061" w:val="left" w:leader="none"/>
        </w:tabs>
        <w:spacing w:line="280" w:lineRule="auto" w:before="0" w:after="0"/>
        <w:ind w:left="140" w:right="144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44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5"/>
        </w:numPr>
        <w:tabs>
          <w:tab w:pos="1172" w:val="left" w:leader="none"/>
        </w:tabs>
        <w:spacing w:line="276" w:lineRule="auto" w:before="0" w:after="0"/>
        <w:ind w:left="140" w:right="136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2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5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31" w:hRule="atLeast"/>
        </w:trPr>
        <w:tc>
          <w:tcPr>
            <w:tcW w:w="4536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3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76" w:lineRule="auto" w:before="0" w:after="0"/>
        <w:ind w:left="140" w:right="139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5"/>
        </w:numPr>
        <w:tabs>
          <w:tab w:pos="1109" w:val="left" w:leader="none"/>
        </w:tabs>
        <w:spacing w:line="276" w:lineRule="auto" w:before="0" w:after="0"/>
        <w:ind w:left="140" w:right="135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5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9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6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140"/>
      </w:pPr>
      <w:r>
        <w:rPr/>
        <w:t>предложил</w:t>
      </w:r>
      <w:r>
        <w:rPr>
          <w:spacing w:val="-9"/>
        </w:rPr>
        <w:t> </w:t>
      </w:r>
      <w:r>
        <w:rPr/>
        <w:t>приступить</w:t>
      </w:r>
      <w:r>
        <w:rPr>
          <w:spacing w:val="-10"/>
        </w:rPr>
        <w:t> </w:t>
      </w:r>
      <w:r>
        <w:rPr/>
        <w:t>к</w:t>
      </w:r>
      <w:r>
        <w:rPr>
          <w:spacing w:val="-10"/>
        </w:rPr>
        <w:t> </w:t>
      </w:r>
      <w:r>
        <w:rPr>
          <w:spacing w:val="-2"/>
        </w:rPr>
        <w:t>голосованию.</w:t>
      </w:r>
    </w:p>
    <w:p>
      <w:pPr>
        <w:pStyle w:val="BodyText"/>
        <w:spacing w:before="34"/>
        <w:ind w:left="140"/>
      </w:pPr>
      <w:r>
        <w:rPr/>
        <w:t>Форма</w:t>
      </w:r>
      <w:r>
        <w:rPr>
          <w:spacing w:val="-11"/>
        </w:rPr>
        <w:t> </w:t>
      </w:r>
      <w:r>
        <w:rPr/>
        <w:t>проведения</w:t>
      </w:r>
      <w:r>
        <w:rPr>
          <w:spacing w:val="-12"/>
        </w:rPr>
        <w:t> </w:t>
      </w:r>
      <w:r>
        <w:rPr/>
        <w:t>голосования:</w:t>
      </w:r>
      <w:r>
        <w:rPr>
          <w:spacing w:val="-10"/>
        </w:rPr>
        <w:t> </w:t>
      </w:r>
      <w:r>
        <w:rPr/>
        <w:t>открытое</w:t>
      </w:r>
      <w:r>
        <w:rPr>
          <w:spacing w:val="-10"/>
        </w:rPr>
        <w:t> </w:t>
      </w:r>
      <w:r>
        <w:rPr/>
        <w:t>голосование,</w:t>
      </w:r>
      <w:r>
        <w:rPr>
          <w:spacing w:val="-10"/>
        </w:rPr>
        <w:t> </w:t>
      </w:r>
      <w:r>
        <w:rPr/>
        <w:t>голосование</w:t>
      </w:r>
      <w:r>
        <w:rPr>
          <w:spacing w:val="-12"/>
        </w:rPr>
        <w:t> </w:t>
      </w:r>
      <w:r>
        <w:rPr/>
        <w:t>проводилось</w:t>
      </w:r>
      <w:r>
        <w:rPr>
          <w:spacing w:val="-12"/>
        </w:rPr>
        <w:t> </w:t>
      </w:r>
      <w:r>
        <w:rPr/>
        <w:t>путем</w:t>
      </w:r>
      <w:r>
        <w:rPr>
          <w:spacing w:val="-10"/>
        </w:rPr>
        <w:t> </w:t>
      </w:r>
      <w:r>
        <w:rPr/>
        <w:t>поднятия</w:t>
      </w:r>
      <w:r>
        <w:rPr>
          <w:spacing w:val="-11"/>
        </w:rPr>
        <w:t> </w:t>
      </w:r>
      <w:r>
        <w:rPr>
          <w:spacing w:val="-2"/>
        </w:rPr>
        <w:t>руки.</w:t>
      </w:r>
    </w:p>
    <w:p>
      <w:pPr>
        <w:spacing w:before="39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BodyText"/>
        <w:spacing w:line="276" w:lineRule="auto"/>
        <w:ind w:left="140" w:right="137" w:firstLine="706"/>
        <w:jc w:val="both"/>
      </w:pPr>
      <w:r>
        <w:rPr>
          <w:b/>
          <w:u w:val="single"/>
        </w:rPr>
        <w:t>Формулировка решения:</w:t>
      </w:r>
      <w:r>
        <w:rPr>
          <w:b/>
        </w:rPr>
        <w:t> </w:t>
      </w:r>
      <w:r>
        <w:rPr/>
        <w:t>заключить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23:39:0207003:95-23/007/2017-6 от 07.06.2017 г.) в следующей редакции:</w:t>
      </w:r>
    </w:p>
    <w:p>
      <w:pPr>
        <w:pStyle w:val="Heading1"/>
      </w:pPr>
      <w:r>
        <w:rPr>
          <w:spacing w:val="-2"/>
        </w:rPr>
        <w:t>«ДОПОЛНИТЕЛЬНОЕ</w:t>
      </w:r>
      <w:r>
        <w:rPr>
          <w:spacing w:val="9"/>
        </w:rPr>
        <w:t> </w:t>
      </w:r>
      <w:r>
        <w:rPr>
          <w:spacing w:val="-2"/>
        </w:rPr>
        <w:t>СОГЛАШЕНИЕ</w:t>
      </w:r>
    </w:p>
    <w:p>
      <w:pPr>
        <w:pStyle w:val="Heading1"/>
        <w:spacing w:after="0"/>
        <w:sectPr>
          <w:pgSz w:w="11910" w:h="16840"/>
          <w:pgMar w:header="684" w:footer="0" w:top="1040" w:bottom="280" w:left="1559" w:right="708"/>
        </w:sectPr>
      </w:pPr>
    </w:p>
    <w:p>
      <w:pPr>
        <w:pStyle w:val="Heading2"/>
        <w:spacing w:line="276" w:lineRule="auto" w:before="87"/>
        <w:ind w:left="3463" w:right="54" w:hanging="2157"/>
      </w:pPr>
      <w:r>
        <w:rPr/>
        <w:t>к</w:t>
      </w:r>
      <w:r>
        <w:rPr>
          <w:spacing w:val="-3"/>
        </w:rPr>
        <w:t> </w:t>
      </w:r>
      <w:r>
        <w:rPr/>
        <w:t>Договору</w:t>
      </w:r>
      <w:r>
        <w:rPr>
          <w:spacing w:val="-2"/>
        </w:rPr>
        <w:t> </w:t>
      </w:r>
      <w:r>
        <w:rPr/>
        <w:t>аренды</w:t>
      </w:r>
      <w:r>
        <w:rPr>
          <w:spacing w:val="-1"/>
        </w:rPr>
        <w:t> </w:t>
      </w:r>
      <w:r>
        <w:rPr/>
        <w:t>земельного</w:t>
      </w:r>
      <w:r>
        <w:rPr>
          <w:spacing w:val="-7"/>
        </w:rPr>
        <w:t> </w:t>
      </w:r>
      <w:r>
        <w:rPr/>
        <w:t>участка</w:t>
      </w:r>
      <w:r>
        <w:rPr>
          <w:spacing w:val="-2"/>
        </w:rPr>
        <w:t> </w:t>
      </w:r>
      <w:r>
        <w:rPr/>
        <w:t>при</w:t>
      </w:r>
      <w:r>
        <w:rPr>
          <w:spacing w:val="-8"/>
        </w:rPr>
        <w:t> </w:t>
      </w:r>
      <w:r>
        <w:rPr/>
        <w:t>множественности</w:t>
      </w:r>
      <w:r>
        <w:rPr>
          <w:spacing w:val="-3"/>
        </w:rPr>
        <w:t> </w:t>
      </w:r>
      <w:r>
        <w:rPr/>
        <w:t>лиц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стороне арендодателей от 20.12.2007 г.</w: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140"/>
        <w:jc w:val="both"/>
      </w:pPr>
      <w:r>
        <w:rPr>
          <w:spacing w:val="-2"/>
        </w:rPr>
        <w:t>Белореченский</w:t>
      </w:r>
      <w:r>
        <w:rPr>
          <w:spacing w:val="9"/>
        </w:rPr>
        <w:t> </w:t>
      </w:r>
      <w:r>
        <w:rPr>
          <w:spacing w:val="-2"/>
        </w:rPr>
        <w:t>район,</w:t>
      </w:r>
    </w:p>
    <w:p>
      <w:pPr>
        <w:pStyle w:val="BodyText"/>
        <w:tabs>
          <w:tab w:pos="7919" w:val="left" w:leader="none"/>
        </w:tabs>
        <w:spacing w:before="35"/>
        <w:ind w:left="140"/>
        <w:jc w:val="both"/>
      </w:pPr>
      <w:r>
        <w:rPr/>
        <w:t>х. </w:t>
      </w:r>
      <w:r>
        <w:rPr>
          <w:spacing w:val="-2"/>
        </w:rPr>
        <w:t>Долгогусевский</w:t>
      </w:r>
      <w:r>
        <w:rPr/>
        <w:tab/>
        <w:t>«10»</w:t>
      </w:r>
      <w:r>
        <w:rPr>
          <w:spacing w:val="-2"/>
        </w:rPr>
        <w:t> </w:t>
      </w:r>
      <w:r>
        <w:rPr/>
        <w:t>июля</w:t>
      </w:r>
      <w:r>
        <w:rPr>
          <w:spacing w:val="-7"/>
        </w:rPr>
        <w:t> </w:t>
      </w:r>
      <w:r>
        <w:rPr/>
        <w:t>2026</w:t>
      </w:r>
      <w:r>
        <w:rPr>
          <w:spacing w:val="-6"/>
        </w:rPr>
        <w:t> </w:t>
      </w:r>
      <w:r>
        <w:rPr>
          <w:spacing w:val="-5"/>
        </w:rPr>
        <w:t>г.</w:t>
      </w:r>
    </w:p>
    <w:p>
      <w:pPr>
        <w:pStyle w:val="BodyText"/>
        <w:spacing w:before="68"/>
      </w:pPr>
    </w:p>
    <w:p>
      <w:pPr>
        <w:pStyle w:val="BodyText"/>
        <w:spacing w:line="276" w:lineRule="auto"/>
        <w:ind w:left="140" w:right="129" w:firstLine="706"/>
        <w:jc w:val="both"/>
      </w:pPr>
      <w:r>
        <w:rPr/>
        <w:t>Участники общей долевой собственности земельного участка с кадастровым номером </w:t>
      </w:r>
      <w:r>
        <w:rPr>
          <w:b/>
        </w:rPr>
        <w:t>23:39:0207003:95</w:t>
      </w:r>
      <w:r>
        <w:rPr/>
        <w:t>, площадью </w:t>
      </w:r>
      <w:r>
        <w:rPr>
          <w:b/>
        </w:rPr>
        <w:t>602 312 кв.м</w:t>
      </w:r>
      <w:r>
        <w:rPr/>
        <w:t>, расположенного по адресу: Местоположение установлено относительно ориентира, расположенного в границах участка. Ориентир Северо-западная, северная,</w:t>
      </w:r>
      <w:r>
        <w:rPr>
          <w:spacing w:val="40"/>
        </w:rPr>
        <w:t> </w:t>
      </w:r>
      <w:r>
        <w:rPr/>
        <w:t>западная и центральная 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</w:rPr>
        <w:t> </w:t>
      </w:r>
      <w:r>
        <w:rPr/>
        <w:t>общего собрания участников долевой собственности от «10» июля 2026 г., в соответствии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101-ФЗ</w:t>
      </w:r>
      <w:r>
        <w:rPr>
          <w:spacing w:val="40"/>
        </w:rPr>
        <w:t> </w:t>
      </w:r>
      <w:r>
        <w:rPr/>
        <w:t>«Об</w:t>
      </w:r>
      <w:r>
        <w:rPr>
          <w:spacing w:val="40"/>
        </w:rPr>
        <w:t> </w:t>
      </w:r>
      <w:r>
        <w:rPr/>
        <w:t>обороте</w:t>
      </w:r>
      <w:r>
        <w:rPr>
          <w:spacing w:val="40"/>
        </w:rPr>
        <w:t> </w:t>
      </w:r>
      <w:r>
        <w:rPr/>
        <w:t>земель</w:t>
      </w:r>
      <w:r>
        <w:rPr>
          <w:spacing w:val="40"/>
        </w:rPr>
        <w:t> </w:t>
      </w:r>
      <w:r>
        <w:rPr/>
        <w:t>сельскохозяйственного</w:t>
      </w:r>
      <w:r>
        <w:rPr>
          <w:spacing w:val="40"/>
        </w:rPr>
        <w:t> </w:t>
      </w:r>
      <w:r>
        <w:rPr/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3742"/>
        <w:jc w:val="both"/>
      </w:pPr>
      <w:r>
        <w:rPr/>
        <w:t>,</w:t>
      </w:r>
      <w:r>
        <w:rPr>
          <w:spacing w:val="-11"/>
        </w:rPr>
        <w:t> </w:t>
      </w:r>
      <w:r>
        <w:rPr/>
        <w:t>именуемые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дальнейшем</w:t>
      </w:r>
      <w:r>
        <w:rPr>
          <w:spacing w:val="-5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9"/>
        </w:rPr>
        <w:t> </w:t>
      </w:r>
      <w:r>
        <w:rPr/>
        <w:t>одной</w:t>
      </w:r>
      <w:r>
        <w:rPr>
          <w:spacing w:val="-8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6" w:lineRule="auto" w:before="34"/>
        <w:ind w:left="140" w:right="130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  <w:w w:val="15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2"/>
        </w:rPr>
        <w:t> </w:t>
      </w:r>
      <w:r>
        <w:rPr/>
        <w:t>действующей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основании</w:t>
      </w:r>
      <w:r>
        <w:rPr>
          <w:spacing w:val="-6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настоящее дополнительное соглашение к Договору аренды земельного участка при множественности лиц на стороне арендодателей от 20.12.2007 г. (запись регистрации № 23:39:0207003:95-23/007/2017-6 от 07.06.2017 г.) о нижеследующем: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76" w:lineRule="auto" w:before="2" w:after="0"/>
        <w:ind w:left="140" w:right="129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преамбулу Договора аренды земельного участка при множественности лиц на стороне арендодателей от 20.12.2007 г. и изложить ее в следующей редакции: «Участники общей долевой собственности земельного участка с кадастровым номером </w:t>
      </w:r>
      <w:r>
        <w:rPr>
          <w:b/>
          <w:sz w:val="20"/>
        </w:rPr>
        <w:t>23:39:0207003:95</w:t>
      </w:r>
      <w:r>
        <w:rPr>
          <w:sz w:val="20"/>
        </w:rPr>
        <w:t>, площадью </w:t>
      </w:r>
      <w:r>
        <w:rPr>
          <w:b/>
          <w:sz w:val="20"/>
        </w:rPr>
        <w:t>602 312 кв.м</w:t>
      </w:r>
      <w:r>
        <w:rPr>
          <w:sz w:val="20"/>
        </w:rPr>
        <w:t>, расположенного по адресу: Местоположение установлено относительно ориентира, расположенного в границах участка. Ориентир Северо-западная, северная,</w:t>
      </w:r>
      <w:r>
        <w:rPr>
          <w:spacing w:val="40"/>
          <w:sz w:val="20"/>
        </w:rPr>
        <w:t> </w:t>
      </w:r>
      <w:r>
        <w:rPr>
          <w:sz w:val="20"/>
        </w:rPr>
        <w:t>западная и центральная 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сельхозпользование, в лице уполномоченного действовать в интересах участников общей долевой собственности земельного участка на основании Протокола</w:t>
      </w:r>
      <w:r>
        <w:rPr>
          <w:spacing w:val="40"/>
          <w:sz w:val="20"/>
        </w:rPr>
        <w:t> </w:t>
      </w:r>
      <w:r>
        <w:rPr>
          <w:sz w:val="20"/>
        </w:rPr>
        <w:t>общего собрания участников долевой собственности от «10» июля 2026 г., в соответствии</w:t>
      </w:r>
      <w:r>
        <w:rPr>
          <w:spacing w:val="40"/>
          <w:sz w:val="20"/>
        </w:rPr>
        <w:t> </w:t>
      </w:r>
      <w:r>
        <w:rPr>
          <w:sz w:val="20"/>
        </w:rPr>
        <w:t>с</w:t>
      </w:r>
      <w:r>
        <w:rPr>
          <w:spacing w:val="40"/>
          <w:sz w:val="20"/>
        </w:rPr>
        <w:t> </w:t>
      </w:r>
      <w:r>
        <w:rPr>
          <w:sz w:val="20"/>
        </w:rPr>
        <w:t>101-ФЗ</w:t>
      </w:r>
      <w:r>
        <w:rPr>
          <w:spacing w:val="40"/>
          <w:sz w:val="20"/>
        </w:rPr>
        <w:t> </w:t>
      </w:r>
      <w:r>
        <w:rPr>
          <w:sz w:val="20"/>
        </w:rPr>
        <w:t>«Об</w:t>
      </w:r>
      <w:r>
        <w:rPr>
          <w:spacing w:val="40"/>
          <w:sz w:val="20"/>
        </w:rPr>
        <w:t> </w:t>
      </w:r>
      <w:r>
        <w:rPr>
          <w:sz w:val="20"/>
        </w:rPr>
        <w:t>обороте</w:t>
      </w:r>
      <w:r>
        <w:rPr>
          <w:spacing w:val="40"/>
          <w:sz w:val="20"/>
        </w:rPr>
        <w:t> </w:t>
      </w:r>
      <w:r>
        <w:rPr>
          <w:sz w:val="20"/>
        </w:rPr>
        <w:t>земель</w:t>
      </w:r>
      <w:r>
        <w:rPr>
          <w:spacing w:val="40"/>
          <w:sz w:val="20"/>
        </w:rPr>
        <w:t> </w:t>
      </w:r>
      <w:r>
        <w:rPr>
          <w:sz w:val="20"/>
        </w:rPr>
        <w:t>сельскохозяйственного</w:t>
      </w:r>
      <w:r>
        <w:rPr>
          <w:spacing w:val="40"/>
          <w:sz w:val="20"/>
        </w:rPr>
        <w:t> </w:t>
      </w:r>
      <w:r>
        <w:rPr>
          <w:sz w:val="20"/>
        </w:rPr>
        <w:t>назначения»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spacing w:before="1"/>
        <w:ind w:left="3843"/>
        <w:jc w:val="both"/>
      </w:pPr>
      <w:r>
        <w:rPr/>
        <w:t>именуемые</w:t>
      </w:r>
      <w:r>
        <w:rPr>
          <w:spacing w:val="-11"/>
        </w:rPr>
        <w:t> </w:t>
      </w:r>
      <w:r>
        <w:rPr/>
        <w:t>в</w:t>
      </w:r>
      <w:r>
        <w:rPr>
          <w:spacing w:val="-7"/>
        </w:rPr>
        <w:t> </w:t>
      </w:r>
      <w:r>
        <w:rPr/>
        <w:t>дальнейшем</w:t>
      </w:r>
      <w:r>
        <w:rPr>
          <w:spacing w:val="-7"/>
        </w:rPr>
        <w:t> </w:t>
      </w:r>
      <w:r>
        <w:rPr/>
        <w:t>«Арендодатель»,</w:t>
      </w:r>
      <w:r>
        <w:rPr>
          <w:spacing w:val="-6"/>
        </w:rPr>
        <w:t> </w:t>
      </w:r>
      <w:r>
        <w:rPr/>
        <w:t>с</w:t>
      </w:r>
      <w:r>
        <w:rPr>
          <w:spacing w:val="-11"/>
        </w:rPr>
        <w:t> </w:t>
      </w:r>
      <w:r>
        <w:rPr/>
        <w:t>одной</w:t>
      </w:r>
      <w:r>
        <w:rPr>
          <w:spacing w:val="-6"/>
        </w:rPr>
        <w:t> </w:t>
      </w:r>
      <w:r>
        <w:rPr>
          <w:spacing w:val="-2"/>
        </w:rPr>
        <w:t>стороны,</w:t>
      </w:r>
    </w:p>
    <w:p>
      <w:pPr>
        <w:pStyle w:val="BodyText"/>
        <w:tabs>
          <w:tab w:pos="6334" w:val="left" w:leader="none"/>
        </w:tabs>
        <w:spacing w:line="278" w:lineRule="auto" w:before="34"/>
        <w:ind w:left="140" w:right="139" w:firstLine="706"/>
        <w:jc w:val="both"/>
      </w:pPr>
      <w:r>
        <w:rPr/>
        <w:t>и</w:t>
      </w:r>
      <w:r>
        <w:rPr>
          <w:spacing w:val="80"/>
        </w:rPr>
        <w:t> </w:t>
      </w:r>
      <w:r>
        <w:rPr>
          <w:b/>
        </w:rPr>
        <w:t>Общество</w:t>
      </w:r>
      <w:r>
        <w:rPr>
          <w:b/>
          <w:spacing w:val="80"/>
        </w:rPr>
        <w:t> </w:t>
      </w:r>
      <w:r>
        <w:rPr>
          <w:b/>
        </w:rPr>
        <w:t>с</w:t>
      </w:r>
      <w:r>
        <w:rPr>
          <w:b/>
          <w:spacing w:val="80"/>
        </w:rPr>
        <w:t> </w:t>
      </w:r>
      <w:r>
        <w:rPr>
          <w:b/>
        </w:rPr>
        <w:t>ограниченной</w:t>
      </w:r>
      <w:r>
        <w:rPr>
          <w:b/>
          <w:spacing w:val="80"/>
        </w:rPr>
        <w:t> </w:t>
      </w:r>
      <w:r>
        <w:rPr>
          <w:b/>
        </w:rPr>
        <w:t>ответственностью</w:t>
      </w:r>
      <w:r>
        <w:rPr>
          <w:b/>
          <w:spacing w:val="80"/>
          <w:w w:val="150"/>
        </w:rPr>
        <w:t> </w:t>
      </w:r>
      <w:r>
        <w:rPr>
          <w:b/>
        </w:rPr>
        <w:t>«Белая</w:t>
      </w:r>
      <w:r>
        <w:rPr>
          <w:b/>
          <w:spacing w:val="80"/>
        </w:rPr>
        <w:t> </w:t>
      </w:r>
      <w:r>
        <w:rPr>
          <w:b/>
        </w:rPr>
        <w:t>Русь»</w:t>
      </w:r>
      <w:r>
        <w:rPr/>
        <w:t>,</w:t>
      </w:r>
      <w:r>
        <w:rPr>
          <w:spacing w:val="80"/>
        </w:rPr>
        <w:t> </w:t>
      </w:r>
      <w:r>
        <w:rPr/>
        <w:t>ОГРН</w:t>
      </w:r>
      <w:r>
        <w:rPr>
          <w:spacing w:val="80"/>
        </w:rPr>
        <w:t> </w:t>
      </w:r>
      <w:r>
        <w:rPr/>
        <w:t>1032301305013,</w:t>
      </w:r>
      <w:r>
        <w:rPr>
          <w:spacing w:val="40"/>
        </w:rPr>
        <w:t> </w:t>
      </w:r>
      <w:r>
        <w:rPr/>
        <w:t>ИНН 2303021317 , в лице директора</w:t>
        <w:tab/>
        <w:t>,</w:t>
      </w:r>
      <w:r>
        <w:rPr>
          <w:spacing w:val="-5"/>
        </w:rPr>
        <w:t> </w:t>
      </w:r>
      <w:r>
        <w:rPr/>
        <w:t>действующей</w:t>
      </w:r>
      <w:r>
        <w:rPr>
          <w:spacing w:val="-8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основании</w:t>
      </w:r>
      <w:r>
        <w:rPr>
          <w:spacing w:val="-8"/>
        </w:rPr>
        <w:t> </w:t>
      </w:r>
      <w:r>
        <w:rPr/>
        <w:t>Устава, именуемое в дальнейшем «Арендатор», с другой стороны, именуемые вместе в дальнейшем «Стороны», заключили настоящий договор о нижеследующем:»</w:t>
      </w:r>
    </w:p>
    <w:p>
      <w:pPr>
        <w:pStyle w:val="ListParagraph"/>
        <w:numPr>
          <w:ilvl w:val="0"/>
          <w:numId w:val="7"/>
        </w:numPr>
        <w:tabs>
          <w:tab w:pos="1075" w:val="left" w:leader="none"/>
        </w:tabs>
        <w:spacing w:line="276" w:lineRule="auto" w:before="0" w:after="0"/>
        <w:ind w:left="140" w:right="144" w:firstLine="720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1.1. Договора аренды земельного участка при множественности лиц на стороне арендодателей от 20.12.2007 г. и 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«1.1.</w:t>
      </w:r>
      <w:r>
        <w:rPr>
          <w:spacing w:val="40"/>
        </w:rPr>
        <w:t> </w:t>
      </w:r>
      <w:r>
        <w:rPr/>
        <w:t>Арендодатель передает во временное владение и пользование Арендатору, а Арендатор принимает в </w:t>
      </w:r>
      <w:r>
        <w:rPr>
          <w:spacing w:val="-2"/>
        </w:rPr>
        <w:t>аренду:</w:t>
      </w:r>
    </w:p>
    <w:p>
      <w:pPr>
        <w:pStyle w:val="ListParagraph"/>
        <w:numPr>
          <w:ilvl w:val="0"/>
          <w:numId w:val="3"/>
        </w:numPr>
        <w:tabs>
          <w:tab w:pos="922" w:val="left" w:leader="none"/>
        </w:tabs>
        <w:spacing w:line="276" w:lineRule="auto" w:before="0" w:after="0"/>
        <w:ind w:left="683" w:right="132" w:firstLine="0"/>
        <w:jc w:val="both"/>
        <w:rPr>
          <w:sz w:val="20"/>
        </w:rPr>
      </w:pPr>
      <w:r>
        <w:rPr>
          <w:sz w:val="20"/>
        </w:rPr>
        <w:t>земельный участок с кадастровым номером </w:t>
      </w:r>
      <w:r>
        <w:rPr>
          <w:b/>
          <w:sz w:val="20"/>
        </w:rPr>
        <w:t>23:39:0207003:95</w:t>
      </w:r>
      <w:r>
        <w:rPr>
          <w:sz w:val="20"/>
        </w:rPr>
        <w:t>, площадью </w:t>
      </w:r>
      <w:r>
        <w:rPr>
          <w:b/>
          <w:sz w:val="20"/>
        </w:rPr>
        <w:t>602 312 кв.м</w:t>
      </w:r>
      <w:r>
        <w:rPr>
          <w:sz w:val="20"/>
        </w:rPr>
        <w:t>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адресу: Местоположение установлено</w:t>
      </w:r>
      <w:r>
        <w:rPr>
          <w:spacing w:val="-2"/>
          <w:sz w:val="20"/>
        </w:rPr>
        <w:t> </w:t>
      </w:r>
      <w:r>
        <w:rPr>
          <w:sz w:val="20"/>
        </w:rPr>
        <w:t>относительно</w:t>
      </w:r>
      <w:r>
        <w:rPr>
          <w:spacing w:val="-2"/>
          <w:sz w:val="20"/>
        </w:rPr>
        <w:t> </w:t>
      </w:r>
      <w:r>
        <w:rPr>
          <w:sz w:val="20"/>
        </w:rPr>
        <w:t>ориентира, расположенного</w:t>
      </w:r>
      <w:r>
        <w:rPr>
          <w:spacing w:val="-2"/>
          <w:sz w:val="20"/>
        </w:rPr>
        <w:t> </w:t>
      </w:r>
      <w:r>
        <w:rPr>
          <w:sz w:val="20"/>
        </w:rPr>
        <w:t>в границах участка. Ориентир Северо-западная, северная,</w:t>
      </w:r>
      <w:r>
        <w:rPr>
          <w:spacing w:val="-1"/>
          <w:sz w:val="20"/>
        </w:rPr>
        <w:t> </w:t>
      </w:r>
      <w:r>
        <w:rPr>
          <w:sz w:val="20"/>
        </w:rPr>
        <w:t>западная</w:t>
      </w:r>
      <w:r>
        <w:rPr>
          <w:spacing w:val="-3"/>
          <w:sz w:val="20"/>
        </w:rPr>
        <w:t> </w:t>
      </w:r>
      <w:r>
        <w:rPr>
          <w:sz w:val="20"/>
        </w:rPr>
        <w:t>и центральная</w:t>
      </w:r>
      <w:r>
        <w:rPr>
          <w:spacing w:val="-3"/>
          <w:sz w:val="20"/>
        </w:rPr>
        <w:t> </w:t>
      </w:r>
      <w:r>
        <w:rPr>
          <w:sz w:val="20"/>
        </w:rPr>
        <w:t>части КК. Фрагменты ДКк:Д2,В3,Г3,Д3,Г4,Д4. Почтовый адрес ориентира: Краснодарский край, р-н Белореченский, с/п Первомайское, КП "Майское", категория земель - земли сельскохозяйственного назначения, виды разрешенного использования – сельхозпользование (далее по тексту – Земельный участок)».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ListParagraph"/>
        <w:numPr>
          <w:ilvl w:val="0"/>
          <w:numId w:val="7"/>
        </w:numPr>
        <w:tabs>
          <w:tab w:pos="1066" w:val="left" w:leader="none"/>
        </w:tabs>
        <w:spacing w:line="276" w:lineRule="auto" w:before="83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 2. Арендная плата Договора аренды земельного участка при множественности лиц на стороне арендодателей от 20.12.2007 г. и изложить его в следующей редакции:</w:t>
      </w:r>
    </w:p>
    <w:p>
      <w:pPr>
        <w:pStyle w:val="BodyText"/>
        <w:spacing w:before="3"/>
        <w:ind w:left="846"/>
        <w:jc w:val="both"/>
      </w:pPr>
      <w:r>
        <w:rPr/>
        <w:t>«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Арендная</w:t>
      </w:r>
      <w:r>
        <w:rPr>
          <w:spacing w:val="-4"/>
        </w:rPr>
        <w:t> </w:t>
      </w:r>
      <w:r>
        <w:rPr>
          <w:spacing w:val="-2"/>
        </w:rPr>
        <w:t>плата.</w:t>
      </w:r>
    </w:p>
    <w:p>
      <w:pPr>
        <w:pStyle w:val="ListParagraph"/>
        <w:numPr>
          <w:ilvl w:val="1"/>
          <w:numId w:val="8"/>
        </w:numPr>
        <w:tabs>
          <w:tab w:pos="1276" w:val="left" w:leader="none"/>
        </w:tabs>
        <w:spacing w:line="276" w:lineRule="auto" w:before="34" w:after="0"/>
        <w:ind w:left="140" w:right="150" w:firstLine="706"/>
        <w:jc w:val="both"/>
        <w:rPr>
          <w:sz w:val="20"/>
        </w:rPr>
      </w:pPr>
      <w:r>
        <w:rPr>
          <w:sz w:val="20"/>
        </w:rPr>
        <w:t>Стороны пришли к соглашению установить арендную плату в натуральном выражении. Арендная плата выплачивается Арендодателю ежегодно в соответствии с условиями настоящего Договора.</w:t>
      </w:r>
    </w:p>
    <w:p>
      <w:pPr>
        <w:pStyle w:val="ListParagraph"/>
        <w:numPr>
          <w:ilvl w:val="1"/>
          <w:numId w:val="8"/>
        </w:numPr>
        <w:tabs>
          <w:tab w:pos="1195" w:val="left" w:leader="none"/>
        </w:tabs>
        <w:spacing w:line="230" w:lineRule="exact" w:before="0" w:after="0"/>
        <w:ind w:left="1195" w:right="0" w:hanging="349"/>
        <w:jc w:val="both"/>
        <w:rPr>
          <w:sz w:val="20"/>
        </w:rPr>
      </w:pPr>
      <w:r>
        <w:rPr>
          <w:sz w:val="20"/>
        </w:rPr>
        <w:t>Ежегодное</w:t>
      </w:r>
      <w:r>
        <w:rPr>
          <w:spacing w:val="-15"/>
          <w:sz w:val="20"/>
        </w:rPr>
        <w:t> </w:t>
      </w:r>
      <w:r>
        <w:rPr>
          <w:sz w:val="20"/>
        </w:rPr>
        <w:t>начисление</w:t>
      </w:r>
      <w:r>
        <w:rPr>
          <w:spacing w:val="-12"/>
          <w:sz w:val="20"/>
        </w:rPr>
        <w:t> </w:t>
      </w:r>
      <w:r>
        <w:rPr>
          <w:sz w:val="20"/>
        </w:rPr>
        <w:t>арендной</w:t>
      </w:r>
      <w:r>
        <w:rPr>
          <w:spacing w:val="-9"/>
          <w:sz w:val="20"/>
        </w:rPr>
        <w:t> </w:t>
      </w:r>
      <w:r>
        <w:rPr>
          <w:sz w:val="20"/>
        </w:rPr>
        <w:t>платы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11"/>
          <w:sz w:val="20"/>
        </w:rPr>
        <w:t> </w:t>
      </w:r>
      <w:r>
        <w:rPr>
          <w:sz w:val="20"/>
        </w:rPr>
        <w:t>настоящему</w:t>
      </w:r>
      <w:r>
        <w:rPr>
          <w:spacing w:val="-13"/>
          <w:sz w:val="20"/>
        </w:rPr>
        <w:t> </w:t>
      </w:r>
      <w:r>
        <w:rPr>
          <w:sz w:val="20"/>
        </w:rPr>
        <w:t>договору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начинается:</w:t>
      </w:r>
    </w:p>
    <w:p>
      <w:pPr>
        <w:pStyle w:val="BodyText"/>
        <w:spacing w:line="276" w:lineRule="auto" w:before="34" w:after="4"/>
        <w:ind w:left="140" w:right="143" w:firstLine="706"/>
        <w:jc w:val="both"/>
      </w:pPr>
      <w:r>
        <w:rPr/>
        <w:t>- в части выдачи арендной платы в виде сельскохозяйственной продукции (далее – Продукции) из расчета за земельную долю</w:t>
      </w:r>
      <w:r>
        <w:rPr>
          <w:spacing w:val="40"/>
        </w:rPr>
        <w:t> </w:t>
      </w:r>
      <w:r>
        <w:rPr/>
        <w:t>1/15 (40 000 кв. м) в следующем виде, размере и сроки с 01.01.2026 г.: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460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арендной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платы</w:t>
            </w:r>
          </w:p>
        </w:tc>
        <w:tc>
          <w:tcPr>
            <w:tcW w:w="3193" w:type="dxa"/>
          </w:tcPr>
          <w:p>
            <w:pPr>
              <w:pStyle w:val="TableParagraph"/>
              <w:tabs>
                <w:tab w:pos="1415" w:val="left" w:leader="none"/>
                <w:tab w:pos="2335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Ежегодный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размер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платежа,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руб./кг/л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886" w:val="left" w:leader="none"/>
                <w:tab w:pos="2162" w:val="left" w:leader="none"/>
                <w:tab w:pos="2772" w:val="left" w:leader="none"/>
              </w:tabs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Сроки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(конкретная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дата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или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периодичность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платежей)</w:t>
            </w:r>
          </w:p>
        </w:tc>
      </w:tr>
      <w:tr>
        <w:trPr>
          <w:trHeight w:val="230" w:hRule="atLeast"/>
        </w:trPr>
        <w:tc>
          <w:tcPr>
            <w:tcW w:w="3194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зерно: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пшеница,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кукуруза</w:t>
            </w:r>
          </w:p>
        </w:tc>
        <w:tc>
          <w:tcPr>
            <w:tcW w:w="3193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кг</w:t>
            </w:r>
          </w:p>
        </w:tc>
        <w:tc>
          <w:tcPr>
            <w:tcW w:w="3189" w:type="dxa"/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01.11.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года</w:t>
            </w:r>
          </w:p>
        </w:tc>
      </w:tr>
      <w:tr>
        <w:trPr>
          <w:trHeight w:val="1382" w:hRule="atLeast"/>
        </w:trPr>
        <w:tc>
          <w:tcPr>
            <w:tcW w:w="3194" w:type="dxa"/>
          </w:tcPr>
          <w:p>
            <w:pPr>
              <w:pStyle w:val="TableParagraph"/>
              <w:tabs>
                <w:tab w:pos="552" w:val="left" w:leader="none"/>
                <w:tab w:pos="1646" w:val="left" w:leader="none"/>
                <w:tab w:pos="2513" w:val="left" w:leader="none"/>
              </w:tabs>
              <w:ind w:left="110" w:right="96"/>
              <w:rPr>
                <w:sz w:val="20"/>
              </w:rPr>
            </w:pPr>
            <w:r>
              <w:rPr>
                <w:spacing w:val="-6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денежная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сумма,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равная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размеру земельного налога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согласно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Налогового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кодекса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РФ</w:t>
            </w:r>
          </w:p>
        </w:tc>
        <w:tc>
          <w:tcPr>
            <w:tcW w:w="3189" w:type="dxa"/>
          </w:tcPr>
          <w:p>
            <w:pPr>
              <w:pStyle w:val="TableParagraph"/>
              <w:tabs>
                <w:tab w:pos="1731" w:val="left" w:leader="none"/>
                <w:tab w:pos="2130" w:val="left" w:leader="none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перечисляется Арендатором в налоговые органы ежегодно, при </w:t>
            </w:r>
            <w:r>
              <w:rPr>
                <w:spacing w:val="-2"/>
                <w:sz w:val="20"/>
              </w:rPr>
              <w:t>условии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 Арендодателем</w:t>
            </w:r>
            <w:r>
              <w:rPr>
                <w:sz w:val="20"/>
              </w:rPr>
              <w:tab/>
              <w:tab/>
            </w:r>
            <w:r>
              <w:rPr>
                <w:spacing w:val="-2"/>
                <w:sz w:val="20"/>
              </w:rPr>
              <w:t>налогового </w:t>
            </w:r>
            <w:r>
              <w:rPr>
                <w:sz w:val="20"/>
              </w:rPr>
              <w:t>уведомления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65"/>
                <w:sz w:val="20"/>
              </w:rPr>
              <w:t> </w:t>
            </w:r>
            <w:r>
              <w:rPr>
                <w:sz w:val="20"/>
              </w:rPr>
              <w:t>01.12.</w:t>
            </w:r>
            <w:r>
              <w:rPr>
                <w:spacing w:val="67"/>
                <w:sz w:val="20"/>
              </w:rPr>
              <w:t> </w:t>
            </w:r>
            <w:r>
              <w:rPr>
                <w:spacing w:val="-2"/>
                <w:sz w:val="20"/>
              </w:rPr>
              <w:t>текущего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</w:tr>
    </w:tbl>
    <w:p>
      <w:pPr>
        <w:pStyle w:val="BodyText"/>
        <w:spacing w:line="276" w:lineRule="auto"/>
        <w:ind w:left="140" w:right="145" w:firstLine="706"/>
        <w:jc w:val="both"/>
      </w:pPr>
      <w:r>
        <w:rPr/>
        <w:t>Расчетный период определяется календарным годом, исчисляется с 01 января по 31 декабря расчетного года.</w:t>
      </w:r>
    </w:p>
    <w:p>
      <w:pPr>
        <w:pStyle w:val="BodyText"/>
        <w:spacing w:line="230" w:lineRule="exact"/>
        <w:ind w:left="846"/>
        <w:jc w:val="both"/>
      </w:pPr>
      <w:r>
        <w:rPr/>
        <w:t>Арендная</w:t>
      </w:r>
      <w:r>
        <w:rPr>
          <w:spacing w:val="-13"/>
        </w:rPr>
        <w:t> </w:t>
      </w:r>
      <w:r>
        <w:rPr/>
        <w:t>плата</w:t>
      </w:r>
      <w:r>
        <w:rPr>
          <w:spacing w:val="-6"/>
        </w:rPr>
        <w:t> </w:t>
      </w:r>
      <w:r>
        <w:rPr/>
        <w:t>в</w:t>
      </w:r>
      <w:r>
        <w:rPr>
          <w:spacing w:val="-10"/>
        </w:rPr>
        <w:t> </w:t>
      </w:r>
      <w:r>
        <w:rPr/>
        <w:t>натуральном</w:t>
      </w:r>
      <w:r>
        <w:rPr>
          <w:spacing w:val="-6"/>
        </w:rPr>
        <w:t> </w:t>
      </w:r>
      <w:r>
        <w:rPr/>
        <w:t>выражении</w:t>
      </w:r>
      <w:r>
        <w:rPr>
          <w:spacing w:val="-9"/>
        </w:rPr>
        <w:t> </w:t>
      </w:r>
      <w:r>
        <w:rPr/>
        <w:t>доставляется</w:t>
      </w:r>
      <w:r>
        <w:rPr>
          <w:spacing w:val="-8"/>
        </w:rPr>
        <w:t> </w:t>
      </w:r>
      <w:r>
        <w:rPr/>
        <w:t>Арендатором</w:t>
      </w:r>
      <w:r>
        <w:rPr>
          <w:spacing w:val="-5"/>
        </w:rPr>
        <w:t> </w:t>
      </w:r>
      <w:r>
        <w:rPr/>
        <w:t>к</w:t>
      </w:r>
      <w:r>
        <w:rPr>
          <w:spacing w:val="-9"/>
        </w:rPr>
        <w:t> </w:t>
      </w:r>
      <w:r>
        <w:rPr/>
        <w:t>месту</w:t>
      </w:r>
      <w:r>
        <w:rPr>
          <w:spacing w:val="-13"/>
        </w:rPr>
        <w:t> </w:t>
      </w:r>
      <w:r>
        <w:rPr/>
        <w:t>выдачи</w:t>
      </w:r>
      <w:r>
        <w:rPr>
          <w:spacing w:val="-8"/>
        </w:rPr>
        <w:t> </w:t>
      </w:r>
      <w:r>
        <w:rPr>
          <w:spacing w:val="-2"/>
        </w:rPr>
        <w:t>Продукции.</w:t>
      </w:r>
    </w:p>
    <w:p>
      <w:pPr>
        <w:pStyle w:val="BodyText"/>
        <w:spacing w:line="276" w:lineRule="auto" w:before="30"/>
        <w:ind w:left="140" w:right="136" w:firstLine="706"/>
        <w:jc w:val="both"/>
      </w:pPr>
      <w:r>
        <w:rPr/>
        <w:t>Выплата арендной платы, указанной в п.1. таблицы возможна в денежном выражении вместо натуроплаты по заявлению Арендодателя, поданному в срок до 15 июня текущего года, исходя из объема выплат и цен, действующих у Арендатора на момент расчета.</w:t>
      </w:r>
    </w:p>
    <w:p>
      <w:pPr>
        <w:pStyle w:val="BodyText"/>
        <w:spacing w:line="276" w:lineRule="auto"/>
        <w:ind w:left="140" w:right="142" w:firstLine="706"/>
        <w:jc w:val="both"/>
      </w:pPr>
      <w:r>
        <w:rPr/>
        <w:t>Выплата Арендодателю арендной платы носит заявительный характер. В случае неполучения или отказа от приема арендной платы, данное обстоятельство приравнивается к злоупотреблению правом, и Арендодатель лишается возможности ссылаться на нарушение Арендатором договорных обязательств.</w:t>
      </w:r>
    </w:p>
    <w:p>
      <w:pPr>
        <w:pStyle w:val="ListParagraph"/>
        <w:numPr>
          <w:ilvl w:val="1"/>
          <w:numId w:val="8"/>
        </w:numPr>
        <w:tabs>
          <w:tab w:pos="1242" w:val="left" w:leader="none"/>
        </w:tabs>
        <w:spacing w:line="276" w:lineRule="auto" w:before="2" w:after="0"/>
        <w:ind w:left="140" w:right="139" w:firstLine="706"/>
        <w:jc w:val="both"/>
        <w:rPr>
          <w:sz w:val="20"/>
        </w:rPr>
      </w:pPr>
      <w:r>
        <w:rPr>
          <w:sz w:val="20"/>
        </w:rPr>
        <w:t>Размер арендной платы может быть пересмотрен по соглашению Сторон. Неиспользование земельного участка Арендатором не может служить основанием для отказа в выплате арендной платы </w:t>
      </w:r>
      <w:r>
        <w:rPr>
          <w:spacing w:val="-2"/>
          <w:sz w:val="20"/>
        </w:rPr>
        <w:t>Арендодателю.</w:t>
      </w:r>
    </w:p>
    <w:p>
      <w:pPr>
        <w:pStyle w:val="ListParagraph"/>
        <w:numPr>
          <w:ilvl w:val="1"/>
          <w:numId w:val="8"/>
        </w:numPr>
        <w:tabs>
          <w:tab w:pos="1266" w:val="left" w:leader="none"/>
        </w:tabs>
        <w:spacing w:line="276" w:lineRule="auto" w:before="0" w:after="0"/>
        <w:ind w:left="140" w:right="152" w:firstLine="706"/>
        <w:jc w:val="both"/>
        <w:rPr>
          <w:sz w:val="20"/>
        </w:rPr>
      </w:pPr>
      <w:r>
        <w:rPr>
          <w:sz w:val="20"/>
        </w:rPr>
        <w:t>Оплата налога на доходы физических лиц осуществляются в соответствии с Налоговым кодексом РФ».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76" w:lineRule="auto" w:before="0" w:after="0"/>
        <w:ind w:left="140" w:right="148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п. 5.3. Договора аренды земельного участка при множественности лиц на стороне арендодателей от 20.12.2007 г. и</w:t>
      </w:r>
      <w:r>
        <w:rPr>
          <w:spacing w:val="-4"/>
          <w:sz w:val="20"/>
        </w:rPr>
        <w:t> </w:t>
      </w:r>
      <w:r>
        <w:rPr>
          <w:sz w:val="20"/>
        </w:rPr>
        <w:t>изложить его</w:t>
      </w:r>
      <w:r>
        <w:rPr>
          <w:spacing w:val="-2"/>
          <w:sz w:val="20"/>
        </w:rPr>
        <w:t> </w:t>
      </w:r>
      <w:r>
        <w:rPr>
          <w:sz w:val="20"/>
        </w:rPr>
        <w:t>в следующей редакции:</w:t>
      </w:r>
    </w:p>
    <w:p>
      <w:pPr>
        <w:pStyle w:val="BodyText"/>
        <w:spacing w:line="276" w:lineRule="auto"/>
        <w:ind w:left="140" w:right="139"/>
        <w:jc w:val="both"/>
      </w:pPr>
      <w:r>
        <w:rPr/>
        <w:t>«5.3. По истечении срока действия Договора, он считается перезаключенным на тех же условиях на новый 15-летний срок, если ни одна из сторон не заявит об отсутствии намерения продления арендных отношений за 6 месяцев до истечения срока действия настоящего Договора в последний год его действия. Количество пролонгаций не ограничено».</w:t>
      </w:r>
    </w:p>
    <w:p>
      <w:pPr>
        <w:pStyle w:val="ListParagraph"/>
        <w:numPr>
          <w:ilvl w:val="0"/>
          <w:numId w:val="7"/>
        </w:numPr>
        <w:tabs>
          <w:tab w:pos="1172" w:val="left" w:leader="none"/>
        </w:tabs>
        <w:spacing w:line="276" w:lineRule="auto" w:before="1" w:after="0"/>
        <w:ind w:left="140" w:right="139" w:firstLine="706"/>
        <w:jc w:val="both"/>
        <w:rPr>
          <w:sz w:val="20"/>
        </w:rPr>
      </w:pPr>
      <w:r>
        <w:rPr>
          <w:sz w:val="20"/>
        </w:rPr>
        <w:t>Стороны пришли к соглашению дополнить Договор аренды земельного участка при множественности лиц на стороне арендодателей от 20.12.2007 г. п. 5.5. и изложить его в следующей редакции: «5.5. Настоящий Договор не может быть расторгнут в период полевых работ, вне зависимости от оснований прекращения договора, прекращение договора возможно только после окончания периода проведения сельскохозяйственных работ. При этом к периоду полевых сельскохозяйственных работ, в течение которого не допускается прекращение аренды земельного участка, относится весь период времени, необходимый для полного</w:t>
      </w:r>
      <w:r>
        <w:rPr>
          <w:spacing w:val="-1"/>
          <w:sz w:val="20"/>
        </w:rPr>
        <w:t> </w:t>
      </w:r>
      <w:r>
        <w:rPr>
          <w:sz w:val="20"/>
        </w:rPr>
        <w:t>завершения цикла сельскохозяйственных работ, с учетом требований разумности (подготовка земель к севу, вспашка, посев сельскохозяйственных культур, а также иные работы, которые имеют целью получение конечного результата в виде урожая, которым завершается период сельскохозяйственных работ)».</w:t>
      </w:r>
    </w:p>
    <w:p>
      <w:pPr>
        <w:pStyle w:val="ListParagraph"/>
        <w:numPr>
          <w:ilvl w:val="0"/>
          <w:numId w:val="7"/>
        </w:numPr>
        <w:tabs>
          <w:tab w:pos="1052" w:val="left" w:leader="none"/>
        </w:tabs>
        <w:spacing w:line="276" w:lineRule="auto" w:before="0" w:after="0"/>
        <w:ind w:left="140" w:right="140" w:firstLine="706"/>
        <w:jc w:val="both"/>
        <w:rPr>
          <w:sz w:val="20"/>
        </w:rPr>
      </w:pPr>
      <w:r>
        <w:rPr>
          <w:sz w:val="20"/>
        </w:rPr>
        <w:t>Стороны пришли к соглашению внести изменения в Раздел</w:t>
      </w:r>
      <w:r>
        <w:rPr>
          <w:spacing w:val="-3"/>
          <w:sz w:val="20"/>
        </w:rPr>
        <w:t> </w:t>
      </w:r>
      <w:r>
        <w:rPr>
          <w:sz w:val="20"/>
        </w:rPr>
        <w:t>10. Подписи Сторон Договора аренды земельного участка при множественности лиц на стороне арендодателей от 20.12.2007 г. и изложить его в следующей редакции: «10. Подписи сторон</w:t>
      </w:r>
    </w:p>
    <w:p>
      <w:pPr>
        <w:pStyle w:val="ListParagraph"/>
        <w:spacing w:after="0" w:line="276" w:lineRule="auto"/>
        <w:jc w:val="both"/>
        <w:rPr>
          <w:sz w:val="20"/>
        </w:rPr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4732"/>
      </w:tblGrid>
      <w:tr>
        <w:trPr>
          <w:trHeight w:val="1831" w:hRule="atLeast"/>
        </w:trPr>
        <w:tc>
          <w:tcPr>
            <w:tcW w:w="4539" w:type="dxa"/>
          </w:tcPr>
          <w:p>
            <w:pPr>
              <w:pStyle w:val="TableParagraph"/>
              <w:spacing w:line="22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9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4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2" w:type="dxa"/>
          </w:tcPr>
          <w:p>
            <w:pPr>
              <w:pStyle w:val="TableParagraph"/>
              <w:spacing w:line="223" w:lineRule="exact"/>
              <w:ind w:left="2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8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 w:before="1"/>
              <w:ind w:left="245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76" w:lineRule="auto" w:before="0" w:after="0"/>
        <w:ind w:left="140" w:right="141" w:firstLine="706"/>
        <w:jc w:val="both"/>
        <w:rPr>
          <w:sz w:val="20"/>
        </w:rPr>
      </w:pPr>
      <w:r>
        <w:rPr>
          <w:sz w:val="20"/>
        </w:rPr>
        <w:t>Во всем остальном, что не урегулировано настоящим дополнительным соглашением, Стороны руководствуются Договором аренды земельного участка при множественности лиц на стороне арендодателей от 20.12.2007 г.</w:t>
      </w:r>
    </w:p>
    <w:p>
      <w:pPr>
        <w:pStyle w:val="ListParagraph"/>
        <w:numPr>
          <w:ilvl w:val="0"/>
          <w:numId w:val="7"/>
        </w:numPr>
        <w:tabs>
          <w:tab w:pos="1109" w:val="left" w:leader="none"/>
        </w:tabs>
        <w:spacing w:line="276" w:lineRule="auto" w:before="0" w:after="0"/>
        <w:ind w:left="140" w:right="128" w:firstLine="706"/>
        <w:jc w:val="both"/>
        <w:rPr>
          <w:sz w:val="20"/>
        </w:rPr>
      </w:pPr>
      <w:r>
        <w:rPr>
          <w:sz w:val="20"/>
        </w:rPr>
        <w:t>Настоящее дополнительное соглашение составлено в 2 (Двух) экземплярах, по одному для каждой Стороны, является неотъемлемой частью Договора аренды земельного участка при</w:t>
      </w:r>
      <w:r>
        <w:rPr>
          <w:spacing w:val="40"/>
          <w:sz w:val="20"/>
        </w:rPr>
        <w:t> </w:t>
      </w:r>
      <w:r>
        <w:rPr>
          <w:sz w:val="20"/>
        </w:rPr>
        <w:t>множественности лиц на стороне арендодателей от 20.12.2007 г., вступает в силу с момента</w:t>
      </w:r>
      <w:r>
        <w:rPr>
          <w:spacing w:val="80"/>
          <w:sz w:val="20"/>
        </w:rPr>
        <w:t> </w:t>
      </w:r>
      <w:r>
        <w:rPr>
          <w:sz w:val="20"/>
        </w:rPr>
        <w:t>государственной регистрации в Управлении Федеральной службы государственной регистрации, кадастра и картографии по Краснодарскому краю.</w:t>
      </w:r>
    </w:p>
    <w:p>
      <w:pPr>
        <w:pStyle w:val="ListParagraph"/>
        <w:numPr>
          <w:ilvl w:val="0"/>
          <w:numId w:val="7"/>
        </w:numPr>
        <w:tabs>
          <w:tab w:pos="1051" w:val="left" w:leader="none"/>
        </w:tabs>
        <w:spacing w:line="228" w:lineRule="exact" w:before="0" w:after="0"/>
        <w:ind w:left="1051" w:right="0" w:hanging="205"/>
        <w:jc w:val="both"/>
        <w:rPr>
          <w:sz w:val="20"/>
        </w:rPr>
      </w:pPr>
      <w:r>
        <w:rPr>
          <w:sz w:val="20"/>
        </w:rPr>
        <w:t>Расходы</w:t>
      </w:r>
      <w:r>
        <w:rPr>
          <w:spacing w:val="-15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государственной</w:t>
      </w:r>
      <w:r>
        <w:rPr>
          <w:spacing w:val="-13"/>
          <w:sz w:val="20"/>
        </w:rPr>
        <w:t> </w:t>
      </w:r>
      <w:r>
        <w:rPr>
          <w:sz w:val="20"/>
        </w:rPr>
        <w:t>регистрации</w:t>
      </w:r>
      <w:r>
        <w:rPr>
          <w:spacing w:val="-12"/>
          <w:sz w:val="20"/>
        </w:rPr>
        <w:t> </w:t>
      </w:r>
      <w:r>
        <w:rPr>
          <w:sz w:val="20"/>
        </w:rPr>
        <w:t>дополнительного</w:t>
      </w:r>
      <w:r>
        <w:rPr>
          <w:spacing w:val="-13"/>
          <w:sz w:val="20"/>
        </w:rPr>
        <w:t> </w:t>
      </w:r>
      <w:r>
        <w:rPr>
          <w:sz w:val="20"/>
        </w:rPr>
        <w:t>соглашения</w:t>
      </w:r>
      <w:r>
        <w:rPr>
          <w:spacing w:val="-12"/>
          <w:sz w:val="20"/>
        </w:rPr>
        <w:t> </w:t>
      </w:r>
      <w:r>
        <w:rPr>
          <w:sz w:val="20"/>
        </w:rPr>
        <w:t>относятся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Арендатора.</w:t>
      </w:r>
    </w:p>
    <w:p>
      <w:pPr>
        <w:pStyle w:val="BodyText"/>
        <w:spacing w:before="66"/>
      </w:pPr>
    </w:p>
    <w:p>
      <w:pPr>
        <w:pStyle w:val="BodyText"/>
        <w:spacing w:after="51"/>
        <w:ind w:left="693" w:right="694"/>
        <w:jc w:val="center"/>
      </w:pPr>
      <w:r>
        <w:rPr/>
        <w:t>ПОДПИСИ</w:t>
      </w:r>
      <w:r>
        <w:rPr>
          <w:spacing w:val="-8"/>
        </w:rPr>
        <w:t> </w:t>
      </w:r>
      <w:r>
        <w:rPr>
          <w:spacing w:val="-2"/>
        </w:rPr>
        <w:t>СТОРОН:</w:t>
      </w: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6"/>
        <w:gridCol w:w="4734"/>
      </w:tblGrid>
      <w:tr>
        <w:trPr>
          <w:trHeight w:val="1826" w:hRule="atLeast"/>
        </w:trPr>
        <w:tc>
          <w:tcPr>
            <w:tcW w:w="4536" w:type="dxa"/>
          </w:tcPr>
          <w:p>
            <w:pPr>
              <w:pStyle w:val="TableParagraph"/>
              <w:spacing w:line="218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Арендодатель:</w:t>
            </w:r>
          </w:p>
          <w:p>
            <w:pPr>
              <w:pStyle w:val="TableParagraph"/>
              <w:ind w:left="50" w:right="826"/>
              <w:jc w:val="both"/>
              <w:rPr>
                <w:sz w:val="20"/>
              </w:rPr>
            </w:pPr>
            <w:r>
              <w:rPr>
                <w:sz w:val="20"/>
              </w:rPr>
              <w:t>Уполномоченный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действовать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интересах участников общей долевой собственности земельного участка на основании</w:t>
            </w:r>
          </w:p>
          <w:p>
            <w:pPr>
              <w:pStyle w:val="TableParagraph"/>
              <w:ind w:left="50" w:right="246"/>
              <w:jc w:val="both"/>
              <w:rPr>
                <w:sz w:val="20"/>
              </w:rPr>
            </w:pPr>
            <w:r>
              <w:rPr>
                <w:sz w:val="20"/>
              </w:rPr>
              <w:t>Протокола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собрания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долевой собственности от «10» июля 2026 г.</w:t>
            </w:r>
          </w:p>
        </w:tc>
        <w:tc>
          <w:tcPr>
            <w:tcW w:w="4734" w:type="dxa"/>
          </w:tcPr>
          <w:p>
            <w:pPr>
              <w:pStyle w:val="TableParagraph"/>
              <w:spacing w:line="221" w:lineRule="exact"/>
              <w:ind w:lef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Арендатор:</w:t>
            </w:r>
          </w:p>
          <w:p>
            <w:pPr>
              <w:pStyle w:val="TableParagraph"/>
              <w:spacing w:line="226" w:lineRule="exact"/>
              <w:ind w:left="248"/>
              <w:rPr>
                <w:b/>
                <w:sz w:val="20"/>
              </w:rPr>
            </w:pPr>
            <w:r>
              <w:rPr>
                <w:b/>
                <w:sz w:val="20"/>
              </w:rPr>
              <w:t>ООО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«Белая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Русь»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352619,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Краснодарский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край,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Белореченский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район, х. Долгогусевский, МТФ Белая Русь территория ОГРН 1032301305013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2303021317</w:t>
            </w:r>
          </w:p>
          <w:p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КПП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230301001</w:t>
            </w:r>
          </w:p>
          <w:p>
            <w:pPr>
              <w:pStyle w:val="TableParagraph"/>
              <w:spacing w:line="210" w:lineRule="exact"/>
              <w:ind w:left="248"/>
              <w:rPr>
                <w:sz w:val="20"/>
              </w:rPr>
            </w:pPr>
            <w:r>
              <w:rPr>
                <w:sz w:val="20"/>
              </w:rPr>
              <w:t>БИК</w:t>
            </w:r>
            <w:r>
              <w:rPr>
                <w:spacing w:val="74"/>
                <w:w w:val="150"/>
                <w:sz w:val="20"/>
              </w:rPr>
              <w:t> </w:t>
            </w:r>
            <w:r>
              <w:rPr>
                <w:color w:val="091E31"/>
                <w:spacing w:val="-2"/>
                <w:sz w:val="20"/>
              </w:rPr>
              <w:t>046015207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5869" w:val="left" w:leader="none"/>
        </w:tabs>
        <w:spacing w:line="276" w:lineRule="auto"/>
        <w:ind w:left="140" w:right="127" w:firstLine="706"/>
        <w:jc w:val="both"/>
      </w:pPr>
      <w:r>
        <w:rPr/>
        <w:t>Далее секретарь собрания</w:t>
        <w:tab/>
        <w:t>предложил избрать уполномоченное лицо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 (запись регистрации № 23:39:0207003:95-23/007/2017-6 от 07.06.2017 г.) с ООО «Белая Русь», со сроком полномочий 1 (Один) год. Собственниками земельного участка была выдвинута</w:t>
      </w:r>
      <w:r>
        <w:rPr>
          <w:spacing w:val="40"/>
        </w:rPr>
        <w:t> </w:t>
      </w:r>
      <w:r>
        <w:rPr/>
        <w:t>кандидатура</w:t>
      </w:r>
    </w:p>
    <w:p>
      <w:pPr>
        <w:pStyle w:val="BodyText"/>
        <w:spacing w:after="0" w:line="276" w:lineRule="auto"/>
        <w:jc w:val="both"/>
        <w:sectPr>
          <w:pgSz w:w="11910" w:h="16840"/>
          <w:pgMar w:header="684" w:footer="0" w:top="1040" w:bottom="280" w:left="1559" w:right="708"/>
        </w:sectPr>
      </w:pPr>
    </w:p>
    <w:p>
      <w:pPr>
        <w:pStyle w:val="BodyText"/>
        <w:spacing w:before="83"/>
        <w:ind w:left="846"/>
        <w:jc w:val="both"/>
      </w:pPr>
      <w:r>
        <w:rPr/>
        <w:t>Участникам</w:t>
      </w:r>
      <w:r>
        <w:rPr>
          <w:spacing w:val="47"/>
        </w:rPr>
        <w:t> </w:t>
      </w:r>
      <w:r>
        <w:rPr/>
        <w:t>собрания</w:t>
      </w:r>
      <w:r>
        <w:rPr>
          <w:spacing w:val="48"/>
        </w:rPr>
        <w:t> </w:t>
      </w:r>
      <w:r>
        <w:rPr/>
        <w:t>было</w:t>
      </w:r>
      <w:r>
        <w:rPr>
          <w:spacing w:val="45"/>
        </w:rPr>
        <w:t> </w:t>
      </w:r>
      <w:r>
        <w:rPr/>
        <w:t>предложено</w:t>
      </w:r>
      <w:r>
        <w:rPr>
          <w:spacing w:val="46"/>
        </w:rPr>
        <w:t> </w:t>
      </w:r>
      <w:r>
        <w:rPr>
          <w:spacing w:val="-2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spacing w:line="276" w:lineRule="auto" w:before="1"/>
        <w:ind w:left="140" w:right="138" w:firstLine="3183"/>
        <w:jc w:val="both"/>
      </w:pPr>
      <w:r>
        <w:rPr/>
        <w:t>Других кандидатур для избрания уполномоченным лицом от имени участников долевой собственности без доверенности действовать при заключении дополнительного соглашения к Договору аренды земельного участка при множественности лиц на стороне арендодателей от 20.12.2007 г. (запись регистрации № 23:39:0207003:95-23/007/2017-6 от 07.06.2017 г.)</w:t>
      </w:r>
      <w:r>
        <w:rPr>
          <w:spacing w:val="40"/>
        </w:rPr>
        <w:t> </w:t>
      </w:r>
      <w:r>
        <w:rPr/>
        <w:t>с ООО «Белая Русь», со сроком полномочий 1 (Один) год, предложено не было.</w:t>
      </w:r>
    </w:p>
    <w:p>
      <w:pPr>
        <w:pStyle w:val="BodyText"/>
        <w:spacing w:line="228" w:lineRule="exact"/>
        <w:ind w:left="846"/>
        <w:jc w:val="both"/>
      </w:pPr>
      <w:r>
        <w:rPr/>
        <w:t>Форма</w:t>
      </w:r>
      <w:r>
        <w:rPr>
          <w:spacing w:val="14"/>
        </w:rPr>
        <w:t> </w:t>
      </w:r>
      <w:r>
        <w:rPr/>
        <w:t>проведения</w:t>
      </w:r>
      <w:r>
        <w:rPr>
          <w:spacing w:val="15"/>
        </w:rPr>
        <w:t> </w:t>
      </w:r>
      <w:r>
        <w:rPr/>
        <w:t>голосования:</w:t>
      </w:r>
      <w:r>
        <w:rPr>
          <w:spacing w:val="16"/>
        </w:rPr>
        <w:t> </w:t>
      </w:r>
      <w:r>
        <w:rPr/>
        <w:t>открытое</w:t>
      </w:r>
      <w:r>
        <w:rPr>
          <w:spacing w:val="14"/>
        </w:rPr>
        <w:t> </w:t>
      </w:r>
      <w:r>
        <w:rPr/>
        <w:t>голосование,</w:t>
      </w:r>
      <w:r>
        <w:rPr>
          <w:spacing w:val="17"/>
        </w:rPr>
        <w:t> </w:t>
      </w:r>
      <w:r>
        <w:rPr/>
        <w:t>голосование</w:t>
      </w:r>
      <w:r>
        <w:rPr>
          <w:spacing w:val="14"/>
        </w:rPr>
        <w:t> </w:t>
      </w:r>
      <w:r>
        <w:rPr/>
        <w:t>проводилось</w:t>
      </w:r>
      <w:r>
        <w:rPr>
          <w:spacing w:val="15"/>
        </w:rPr>
        <w:t> </w:t>
      </w:r>
      <w:r>
        <w:rPr/>
        <w:t>путем</w:t>
      </w:r>
      <w:r>
        <w:rPr>
          <w:spacing w:val="18"/>
        </w:rPr>
        <w:t> </w:t>
      </w:r>
      <w:r>
        <w:rPr>
          <w:spacing w:val="-2"/>
        </w:rPr>
        <w:t>поднятия</w:t>
      </w:r>
    </w:p>
    <w:p>
      <w:pPr>
        <w:pStyle w:val="BodyText"/>
        <w:spacing w:before="34"/>
        <w:ind w:left="140"/>
      </w:pPr>
      <w:r>
        <w:rPr>
          <w:spacing w:val="-2"/>
        </w:rPr>
        <w:t>руки.</w:t>
      </w:r>
    </w:p>
    <w:p>
      <w:pPr>
        <w:spacing w:before="39" w:after="34"/>
        <w:ind w:left="846" w:right="0" w:firstLine="0"/>
        <w:jc w:val="left"/>
        <w:rPr>
          <w:b/>
          <w:sz w:val="20"/>
        </w:rPr>
      </w:pPr>
      <w:r>
        <w:rPr>
          <w:b/>
          <w:spacing w:val="-2"/>
          <w:sz w:val="20"/>
          <w:u w:val="single"/>
        </w:rPr>
        <w:t>Голосовали:</w:t>
      </w:r>
    </w:p>
    <w:tbl>
      <w:tblPr>
        <w:tblW w:w="0" w:type="auto"/>
        <w:jc w:val="left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93"/>
        <w:gridCol w:w="3189"/>
      </w:tblGrid>
      <w:tr>
        <w:trPr>
          <w:trHeight w:val="268" w:hRule="atLeast"/>
        </w:trPr>
        <w:tc>
          <w:tcPr>
            <w:tcW w:w="3194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ЗА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ПРОТИВ</w:t>
            </w:r>
          </w:p>
        </w:tc>
        <w:tc>
          <w:tcPr>
            <w:tcW w:w="31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ВОЗДЕРЖАЛСЯ</w:t>
            </w:r>
          </w:p>
        </w:tc>
      </w:tr>
      <w:tr>
        <w:trPr>
          <w:trHeight w:val="263" w:hRule="atLeast"/>
        </w:trPr>
        <w:tc>
          <w:tcPr>
            <w:tcW w:w="3194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11,5</w:t>
            </w:r>
          </w:p>
        </w:tc>
        <w:tc>
          <w:tcPr>
            <w:tcW w:w="319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189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  <w:u w:val="single"/>
        </w:rPr>
        <w:t>Формулировка</w:t>
      </w:r>
      <w:r>
        <w:rPr>
          <w:b/>
          <w:spacing w:val="12"/>
          <w:sz w:val="20"/>
          <w:u w:val="single"/>
        </w:rPr>
        <w:t> </w:t>
      </w:r>
      <w:r>
        <w:rPr>
          <w:b/>
          <w:sz w:val="20"/>
          <w:u w:val="single"/>
        </w:rPr>
        <w:t>решения:</w:t>
      </w:r>
      <w:r>
        <w:rPr>
          <w:b/>
          <w:spacing w:val="8"/>
          <w:sz w:val="20"/>
        </w:rPr>
        <w:t> </w:t>
      </w:r>
      <w:r>
        <w:rPr>
          <w:spacing w:val="-2"/>
          <w:sz w:val="20"/>
        </w:rPr>
        <w:t>избрать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spacing w:line="276" w:lineRule="auto" w:before="1"/>
        <w:ind w:left="140" w:right="138"/>
        <w:jc w:val="both"/>
      </w:pPr>
      <w:r>
        <w:rPr/>
        <w:t>уполномоченным лицом от имени участников долевой собственности без доверенности действовать при заключении дополнительного</w:t>
      </w:r>
      <w:r>
        <w:rPr>
          <w:spacing w:val="-1"/>
        </w:rPr>
        <w:t> </w:t>
      </w:r>
      <w:r>
        <w:rPr/>
        <w:t>соглашения к Договору</w:t>
      </w:r>
      <w:r>
        <w:rPr>
          <w:spacing w:val="-1"/>
        </w:rPr>
        <w:t> </w:t>
      </w:r>
      <w:r>
        <w:rPr/>
        <w:t>аренды земельного участка при множественности лиц на стороне арендодателей от 20.12.2007 г. (запись регистрации № 23:39:0207003:95-23/007/2017-6 от 07.06.2017 г.) с ООО «Белая Русь», со сроком полномочий 1 (Один) год.</w:t>
      </w:r>
    </w:p>
    <w:p>
      <w:pPr>
        <w:pStyle w:val="BodyText"/>
        <w:spacing w:before="36"/>
      </w:pPr>
    </w:p>
    <w:p>
      <w:pPr>
        <w:pStyle w:val="BodyText"/>
        <w:spacing w:before="1"/>
        <w:ind w:left="140"/>
      </w:pPr>
      <w:r>
        <w:rPr/>
        <w:t>Повестка</w:t>
      </w:r>
      <w:r>
        <w:rPr>
          <w:spacing w:val="-10"/>
        </w:rPr>
        <w:t> </w:t>
      </w:r>
      <w:r>
        <w:rPr/>
        <w:t>дня</w:t>
      </w:r>
      <w:r>
        <w:rPr>
          <w:spacing w:val="-9"/>
        </w:rPr>
        <w:t> </w:t>
      </w:r>
      <w:r>
        <w:rPr/>
        <w:t>исчерпана.</w:t>
      </w:r>
      <w:r>
        <w:rPr>
          <w:spacing w:val="-7"/>
        </w:rPr>
        <w:t> </w:t>
      </w:r>
      <w:r>
        <w:rPr/>
        <w:t>Председатель</w:t>
      </w:r>
      <w:r>
        <w:rPr>
          <w:spacing w:val="-9"/>
        </w:rPr>
        <w:t> </w:t>
      </w:r>
      <w:r>
        <w:rPr/>
        <w:t>закрыл</w:t>
      </w:r>
      <w:r>
        <w:rPr>
          <w:spacing w:val="-8"/>
        </w:rPr>
        <w:t> </w:t>
      </w:r>
      <w:r>
        <w:rPr>
          <w:spacing w:val="-2"/>
        </w:rPr>
        <w:t>собрание.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tabs>
          <w:tab w:pos="2203" w:val="left" w:leader="none"/>
          <w:tab w:pos="3198" w:val="left" w:leader="none"/>
        </w:tabs>
        <w:spacing w:line="276" w:lineRule="auto"/>
        <w:ind w:left="140" w:right="6377"/>
      </w:pPr>
      <w:r>
        <w:rPr/>
        <w:t>Председатель собрания </w:t>
      </w:r>
      <w:r>
        <w:rPr>
          <w:u w:val="single"/>
        </w:rPr>
        <w:tab/>
        <w:tab/>
      </w:r>
      <w:r>
        <w:rPr>
          <w:spacing w:val="-10"/>
        </w:rPr>
        <w:t>/</w:t>
      </w:r>
      <w:r>
        <w:rPr/>
        <w:t> Секретарь</w:t>
      </w:r>
      <w:r>
        <w:rPr>
          <w:spacing w:val="-10"/>
        </w:rPr>
        <w:t> </w:t>
      </w:r>
      <w:r>
        <w:rPr>
          <w:spacing w:val="-2"/>
        </w:rPr>
        <w:t>собрания</w:t>
      </w:r>
      <w:r>
        <w:rPr/>
        <w:tab/>
      </w:r>
      <w:r>
        <w:rPr>
          <w:u w:val="single"/>
        </w:rPr>
        <w:tab/>
      </w:r>
      <w:r>
        <w:rPr>
          <w:spacing w:val="-47"/>
          <w:u w:val="single"/>
        </w:rPr>
        <w:t> </w:t>
      </w:r>
      <w:r>
        <w:rPr>
          <w:spacing w:val="-7"/>
        </w:rPr>
        <w:t>/</w:t>
      </w:r>
    </w:p>
    <w:p>
      <w:pPr>
        <w:pStyle w:val="BodyText"/>
        <w:spacing w:line="229" w:lineRule="exact"/>
        <w:ind w:left="140"/>
      </w:pPr>
      <w:r>
        <w:rPr/>
        <w:t>Уполномоченное</w:t>
      </w:r>
      <w:r>
        <w:rPr>
          <w:spacing w:val="-15"/>
        </w:rPr>
        <w:t> </w:t>
      </w:r>
      <w:r>
        <w:rPr/>
        <w:t>должностное</w:t>
      </w:r>
      <w:r>
        <w:rPr>
          <w:spacing w:val="-12"/>
        </w:rPr>
        <w:t> </w:t>
      </w:r>
      <w:r>
        <w:rPr/>
        <w:t>лицо</w:t>
      </w:r>
      <w:r>
        <w:rPr>
          <w:spacing w:val="-13"/>
        </w:rPr>
        <w:t> </w:t>
      </w:r>
      <w:r>
        <w:rPr/>
        <w:t>органа</w:t>
      </w:r>
      <w:r>
        <w:rPr>
          <w:spacing w:val="-9"/>
        </w:rPr>
        <w:t> </w:t>
      </w:r>
      <w:r>
        <w:rPr/>
        <w:t>местного</w:t>
      </w:r>
      <w:r>
        <w:rPr>
          <w:spacing w:val="-12"/>
        </w:rPr>
        <w:t> </w:t>
      </w:r>
      <w:r>
        <w:rPr>
          <w:spacing w:val="-2"/>
        </w:rPr>
        <w:t>самоуправления</w:t>
      </w:r>
    </w:p>
    <w:p>
      <w:pPr>
        <w:tabs>
          <w:tab w:pos="1845" w:val="left" w:leader="none"/>
        </w:tabs>
        <w:spacing w:before="34"/>
        <w:ind w:left="140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</w:p>
    <w:sectPr>
      <w:pgSz w:w="11910" w:h="16840"/>
      <w:pgMar w:header="684" w:footer="0"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6265545</wp:posOffset>
              </wp:positionH>
              <wp:positionV relativeFrom="page">
                <wp:posOffset>437418</wp:posOffset>
              </wp:positionV>
              <wp:extent cx="770255" cy="1371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025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23:39:0207003:95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3.350006pt;margin-top:34.442368pt;width:60.65pt;height:10.8pt;mso-position-horizontal-relative:page;mso-position-vertical-relative:page;z-index:-1601075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23:39:0207003:95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4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4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83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5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8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49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4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4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8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6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0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95" w:right="694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39"/>
      <w:ind w:left="84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2026-07-17T13:37:37Z</dcterms:created>
  <dcterms:modified xsi:type="dcterms:W3CDTF">2026-07-17T13:37:37Z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2026-07-17T00:00:00Z</vt:filetime>
  </property>
  <property fmtid="{D5CDD505-2E9C-101B-9397-08002B2CF9AE}" pid="6" name="Producer">
    <vt:lpwstr>www.ilovepdf.com</vt:lpwstr>
  </property>
</Properties>
</file>